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1D0C1" w14:textId="605296CB" w:rsidR="00D57F6B" w:rsidRDefault="00490486" w:rsidP="00D57F6B">
      <w:pPr>
        <w:autoSpaceDE w:val="0"/>
        <w:autoSpaceDN w:val="0"/>
        <w:jc w:val="center"/>
        <w:rPr>
          <w:rFonts w:ascii="RussellSquare LT" w:hAnsi="RussellSquare LT" w:cs="Arial"/>
          <w:b/>
          <w:bCs/>
          <w:sz w:val="28"/>
          <w:szCs w:val="28"/>
          <w:u w:val="single"/>
        </w:rPr>
      </w:pPr>
      <w:bookmarkStart w:id="0" w:name="_GoBack"/>
      <w:bookmarkEnd w:id="0"/>
      <w:r>
        <w:rPr>
          <w:b/>
          <w:noProof/>
          <w:color w:val="000080"/>
          <w:lang w:val="en-US"/>
        </w:rPr>
        <w:drawing>
          <wp:anchor distT="0" distB="0" distL="114300" distR="114300" simplePos="0" relativeHeight="251657216" behindDoc="1" locked="0" layoutInCell="1" allowOverlap="1" wp14:anchorId="4C4256DC" wp14:editId="414C532D">
            <wp:simplePos x="0" y="0"/>
            <wp:positionH relativeFrom="column">
              <wp:posOffset>5172710</wp:posOffset>
            </wp:positionH>
            <wp:positionV relativeFrom="paragraph">
              <wp:posOffset>-50800</wp:posOffset>
            </wp:positionV>
            <wp:extent cx="542925" cy="1162050"/>
            <wp:effectExtent l="0" t="0" r="0" b="0"/>
            <wp:wrapTight wrapText="bothSides">
              <wp:wrapPolygon edited="0">
                <wp:start x="0" y="0"/>
                <wp:lineTo x="0" y="21246"/>
                <wp:lineTo x="21221" y="21246"/>
                <wp:lineTo x="212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1162050"/>
                    </a:xfrm>
                    <a:prstGeom prst="rect">
                      <a:avLst/>
                    </a:prstGeom>
                    <a:noFill/>
                  </pic:spPr>
                </pic:pic>
              </a:graphicData>
            </a:graphic>
            <wp14:sizeRelH relativeFrom="page">
              <wp14:pctWidth>0</wp14:pctWidth>
            </wp14:sizeRelH>
            <wp14:sizeRelV relativeFrom="page">
              <wp14:pctHeight>0</wp14:pctHeight>
            </wp14:sizeRelV>
          </wp:anchor>
        </w:drawing>
      </w:r>
      <w:r w:rsidR="00D57F6B">
        <w:rPr>
          <w:b/>
          <w:color w:val="000080"/>
        </w:rPr>
        <w:t xml:space="preserve">                                                                                                 </w:t>
      </w:r>
    </w:p>
    <w:p w14:paraId="0DB22720" w14:textId="0A393A70" w:rsidR="00D57F6B" w:rsidRDefault="00E2539F" w:rsidP="00D57F6B">
      <w:pPr>
        <w:autoSpaceDE w:val="0"/>
        <w:autoSpaceDN w:val="0"/>
        <w:rPr>
          <w:rFonts w:ascii="RussellSquare LT" w:hAnsi="RussellSquare LT" w:cs="Arial"/>
          <w:b/>
          <w:bCs/>
          <w:sz w:val="28"/>
          <w:szCs w:val="28"/>
          <w:u w:val="single"/>
        </w:rPr>
      </w:pPr>
      <w:r>
        <w:rPr>
          <w:b/>
          <w:noProof/>
          <w:color w:val="000080"/>
          <w:lang w:val="en-US"/>
        </w:rPr>
        <w:drawing>
          <wp:inline distT="0" distB="0" distL="0" distR="0" wp14:anchorId="508398BA" wp14:editId="45A57E51">
            <wp:extent cx="933450" cy="10858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33450" cy="1085850"/>
                    </a:xfrm>
                    <a:prstGeom prst="rect">
                      <a:avLst/>
                    </a:prstGeom>
                  </pic:spPr>
                </pic:pic>
              </a:graphicData>
            </a:graphic>
          </wp:inline>
        </w:drawing>
      </w:r>
    </w:p>
    <w:p w14:paraId="289BBAA3" w14:textId="6E4EC40C" w:rsidR="00D57F6B" w:rsidRPr="000060FC" w:rsidRDefault="00E2539F" w:rsidP="00D57F6B">
      <w:pPr>
        <w:autoSpaceDE w:val="0"/>
        <w:autoSpaceDN w:val="0"/>
        <w:jc w:val="center"/>
        <w:rPr>
          <w:rFonts w:ascii="Calibri" w:hAnsi="Calibri" w:cs="Arial"/>
          <w:b/>
          <w:bCs/>
          <w:color w:val="2F5496" w:themeColor="accent1" w:themeShade="BF"/>
          <w:sz w:val="32"/>
          <w:szCs w:val="32"/>
          <w:u w:val="single"/>
        </w:rPr>
      </w:pPr>
      <w:r w:rsidRPr="000060FC">
        <w:rPr>
          <w:rFonts w:ascii="Calibri" w:hAnsi="Calibri" w:cs="Arial"/>
          <w:b/>
          <w:bCs/>
          <w:color w:val="2F5496" w:themeColor="accent1" w:themeShade="BF"/>
          <w:sz w:val="32"/>
          <w:szCs w:val="32"/>
          <w:u w:val="single"/>
        </w:rPr>
        <w:t>SUFFOLK</w:t>
      </w:r>
      <w:r w:rsidR="00D57F6B" w:rsidRPr="000060FC">
        <w:rPr>
          <w:rFonts w:ascii="Calibri" w:hAnsi="Calibri" w:cs="Arial"/>
          <w:b/>
          <w:bCs/>
          <w:color w:val="2F5496" w:themeColor="accent1" w:themeShade="BF"/>
          <w:sz w:val="32"/>
          <w:szCs w:val="32"/>
          <w:u w:val="single"/>
        </w:rPr>
        <w:t xml:space="preserve"> CRICKET BOARD</w:t>
      </w:r>
      <w:r w:rsidR="009B794B">
        <w:rPr>
          <w:rFonts w:ascii="Calibri" w:hAnsi="Calibri" w:cs="Arial"/>
          <w:b/>
          <w:bCs/>
          <w:color w:val="2F5496" w:themeColor="accent1" w:themeShade="BF"/>
          <w:sz w:val="32"/>
          <w:szCs w:val="32"/>
          <w:u w:val="single"/>
        </w:rPr>
        <w:t xml:space="preserve"> (SCB)</w:t>
      </w:r>
    </w:p>
    <w:p w14:paraId="7953D95A" w14:textId="77777777" w:rsidR="00D57F6B" w:rsidRPr="00331C34" w:rsidRDefault="00D57F6B" w:rsidP="00D57F6B">
      <w:pPr>
        <w:autoSpaceDE w:val="0"/>
        <w:autoSpaceDN w:val="0"/>
        <w:jc w:val="center"/>
        <w:rPr>
          <w:rFonts w:ascii="Calibri" w:hAnsi="Calibri" w:cs="Arial"/>
          <w:b/>
          <w:bCs/>
          <w:sz w:val="28"/>
          <w:szCs w:val="28"/>
          <w:u w:val="single"/>
        </w:rPr>
      </w:pPr>
    </w:p>
    <w:p w14:paraId="20C63F3E" w14:textId="0390BDB6" w:rsidR="00D57F6B" w:rsidRPr="000060FC" w:rsidRDefault="00D57F6B" w:rsidP="00D57F6B">
      <w:pPr>
        <w:autoSpaceDE w:val="0"/>
        <w:autoSpaceDN w:val="0"/>
        <w:jc w:val="center"/>
        <w:rPr>
          <w:rFonts w:ascii="Calibri" w:hAnsi="Calibri" w:cs="Arial"/>
          <w:b/>
          <w:bCs/>
          <w:sz w:val="28"/>
          <w:szCs w:val="28"/>
          <w:u w:val="single"/>
        </w:rPr>
      </w:pPr>
      <w:r w:rsidRPr="000060FC">
        <w:rPr>
          <w:rFonts w:ascii="Calibri" w:hAnsi="Calibri" w:cs="Arial"/>
          <w:b/>
          <w:bCs/>
          <w:sz w:val="28"/>
          <w:szCs w:val="28"/>
          <w:u w:val="single"/>
        </w:rPr>
        <w:t xml:space="preserve">Job </w:t>
      </w:r>
      <w:r w:rsidR="00742F72">
        <w:rPr>
          <w:rFonts w:ascii="Calibri" w:hAnsi="Calibri" w:cs="Arial"/>
          <w:b/>
          <w:bCs/>
          <w:sz w:val="28"/>
          <w:szCs w:val="28"/>
          <w:u w:val="single"/>
        </w:rPr>
        <w:t>D</w:t>
      </w:r>
      <w:r w:rsidRPr="000060FC">
        <w:rPr>
          <w:rFonts w:ascii="Calibri" w:hAnsi="Calibri" w:cs="Arial"/>
          <w:b/>
          <w:bCs/>
          <w:sz w:val="28"/>
          <w:szCs w:val="28"/>
          <w:u w:val="single"/>
        </w:rPr>
        <w:t>escription</w:t>
      </w:r>
    </w:p>
    <w:p w14:paraId="5224696D" w14:textId="3189AF56" w:rsidR="00D57F6B" w:rsidRDefault="00D57F6B" w:rsidP="00D57F6B">
      <w:pPr>
        <w:autoSpaceDE w:val="0"/>
        <w:autoSpaceDN w:val="0"/>
        <w:rPr>
          <w:rFonts w:ascii="Calibri" w:hAnsi="Calibri" w:cs="Arial"/>
        </w:rPr>
      </w:pPr>
    </w:p>
    <w:p w14:paraId="0A184200" w14:textId="77777777" w:rsidR="0046112D" w:rsidRPr="00331C34" w:rsidRDefault="0046112D" w:rsidP="00D57F6B">
      <w:pPr>
        <w:autoSpaceDE w:val="0"/>
        <w:autoSpaceDN w:val="0"/>
        <w:rPr>
          <w:rFonts w:ascii="Calibri" w:hAnsi="Calibri" w:cs="Arial"/>
        </w:rPr>
      </w:pP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6120"/>
      </w:tblGrid>
      <w:tr w:rsidR="00D57F6B" w:rsidRPr="00331C34" w14:paraId="36702778" w14:textId="77777777">
        <w:tc>
          <w:tcPr>
            <w:tcW w:w="3420" w:type="dxa"/>
            <w:tcBorders>
              <w:top w:val="single" w:sz="4" w:space="0" w:color="auto"/>
              <w:left w:val="single" w:sz="4" w:space="0" w:color="auto"/>
              <w:bottom w:val="single" w:sz="4" w:space="0" w:color="auto"/>
              <w:right w:val="single" w:sz="4" w:space="0" w:color="auto"/>
            </w:tcBorders>
          </w:tcPr>
          <w:p w14:paraId="59ED5689" w14:textId="77777777" w:rsidR="00D57F6B" w:rsidRPr="00331C34" w:rsidRDefault="00D57F6B" w:rsidP="00D57F6B">
            <w:pPr>
              <w:autoSpaceDE w:val="0"/>
              <w:autoSpaceDN w:val="0"/>
              <w:rPr>
                <w:rFonts w:ascii="Calibri" w:hAnsi="Calibri" w:cs="Arial"/>
                <w:b/>
                <w:bCs/>
                <w:sz w:val="20"/>
                <w:szCs w:val="20"/>
              </w:rPr>
            </w:pPr>
            <w:r w:rsidRPr="00331C34">
              <w:rPr>
                <w:rFonts w:ascii="Calibri" w:hAnsi="Calibri" w:cs="Arial"/>
                <w:b/>
                <w:bCs/>
                <w:sz w:val="20"/>
                <w:szCs w:val="20"/>
              </w:rPr>
              <w:t>Job Title</w:t>
            </w:r>
          </w:p>
          <w:p w14:paraId="011D9ABE" w14:textId="77777777" w:rsidR="00D57F6B" w:rsidRPr="00331C34" w:rsidRDefault="00D57F6B" w:rsidP="00D57F6B">
            <w:pPr>
              <w:autoSpaceDE w:val="0"/>
              <w:autoSpaceDN w:val="0"/>
              <w:rPr>
                <w:rFonts w:ascii="Calibri" w:hAnsi="Calibri" w:cs="Arial"/>
                <w:b/>
                <w:bCs/>
                <w:sz w:val="20"/>
                <w:szCs w:val="20"/>
              </w:rPr>
            </w:pPr>
          </w:p>
        </w:tc>
        <w:tc>
          <w:tcPr>
            <w:tcW w:w="6120" w:type="dxa"/>
            <w:tcBorders>
              <w:top w:val="single" w:sz="4" w:space="0" w:color="auto"/>
              <w:left w:val="single" w:sz="4" w:space="0" w:color="auto"/>
              <w:bottom w:val="single" w:sz="4" w:space="0" w:color="auto"/>
              <w:right w:val="single" w:sz="4" w:space="0" w:color="auto"/>
            </w:tcBorders>
          </w:tcPr>
          <w:p w14:paraId="67C61DBF" w14:textId="38AB2A7F" w:rsidR="00D57F6B" w:rsidRPr="00331C34" w:rsidRDefault="009208BC" w:rsidP="00D57F6B">
            <w:pPr>
              <w:tabs>
                <w:tab w:val="left" w:pos="1701"/>
              </w:tabs>
              <w:rPr>
                <w:rFonts w:ascii="Calibri" w:hAnsi="Calibri" w:cs="Arial"/>
                <w:b/>
                <w:sz w:val="20"/>
                <w:szCs w:val="20"/>
              </w:rPr>
            </w:pPr>
            <w:r>
              <w:rPr>
                <w:rFonts w:ascii="Calibri" w:hAnsi="Calibri" w:cs="Arial"/>
                <w:b/>
                <w:sz w:val="20"/>
                <w:szCs w:val="20"/>
              </w:rPr>
              <w:t>Women &amp; Girls</w:t>
            </w:r>
            <w:r w:rsidR="006D1E6A">
              <w:rPr>
                <w:rFonts w:ascii="Calibri" w:hAnsi="Calibri" w:cs="Arial"/>
                <w:b/>
                <w:sz w:val="20"/>
                <w:szCs w:val="20"/>
              </w:rPr>
              <w:t xml:space="preserve"> </w:t>
            </w:r>
            <w:r w:rsidR="003E3979">
              <w:rPr>
                <w:rFonts w:ascii="Calibri" w:hAnsi="Calibri" w:cs="Arial"/>
                <w:b/>
                <w:sz w:val="20"/>
                <w:szCs w:val="20"/>
              </w:rPr>
              <w:t xml:space="preserve">Cricket </w:t>
            </w:r>
            <w:r w:rsidR="00D347F8">
              <w:rPr>
                <w:rFonts w:ascii="Calibri" w:hAnsi="Calibri" w:cs="Arial"/>
                <w:b/>
                <w:sz w:val="20"/>
                <w:szCs w:val="20"/>
              </w:rPr>
              <w:t>Development Officer</w:t>
            </w:r>
          </w:p>
        </w:tc>
      </w:tr>
      <w:tr w:rsidR="00D57F6B" w:rsidRPr="00331C34" w14:paraId="1F5D2A58" w14:textId="77777777" w:rsidTr="00331C34">
        <w:trPr>
          <w:trHeight w:val="493"/>
        </w:trPr>
        <w:tc>
          <w:tcPr>
            <w:tcW w:w="3420" w:type="dxa"/>
            <w:tcBorders>
              <w:top w:val="single" w:sz="4" w:space="0" w:color="auto"/>
              <w:left w:val="single" w:sz="4" w:space="0" w:color="auto"/>
              <w:bottom w:val="single" w:sz="4" w:space="0" w:color="auto"/>
              <w:right w:val="single" w:sz="4" w:space="0" w:color="auto"/>
            </w:tcBorders>
          </w:tcPr>
          <w:p w14:paraId="171B695D" w14:textId="77777777" w:rsidR="00D57F6B" w:rsidRPr="00331C34" w:rsidRDefault="00D57F6B" w:rsidP="00D57F6B">
            <w:pPr>
              <w:rPr>
                <w:rFonts w:ascii="Calibri" w:hAnsi="Calibri" w:cs="Arial"/>
                <w:b/>
                <w:sz w:val="20"/>
                <w:szCs w:val="20"/>
              </w:rPr>
            </w:pPr>
            <w:r w:rsidRPr="00331C34">
              <w:rPr>
                <w:rFonts w:ascii="Calibri" w:hAnsi="Calibri" w:cs="Arial"/>
                <w:b/>
                <w:sz w:val="20"/>
                <w:szCs w:val="20"/>
              </w:rPr>
              <w:t xml:space="preserve">Reports to: </w:t>
            </w:r>
          </w:p>
          <w:p w14:paraId="11A5D095" w14:textId="77777777" w:rsidR="00D57F6B" w:rsidRPr="00331C34" w:rsidRDefault="00D57F6B" w:rsidP="00D57F6B">
            <w:pPr>
              <w:autoSpaceDE w:val="0"/>
              <w:autoSpaceDN w:val="0"/>
              <w:rPr>
                <w:rFonts w:ascii="Calibri" w:hAnsi="Calibri" w:cs="Arial"/>
                <w:b/>
                <w:bCs/>
                <w:sz w:val="20"/>
                <w:szCs w:val="20"/>
              </w:rPr>
            </w:pPr>
          </w:p>
        </w:tc>
        <w:tc>
          <w:tcPr>
            <w:tcW w:w="6120" w:type="dxa"/>
            <w:tcBorders>
              <w:top w:val="single" w:sz="4" w:space="0" w:color="auto"/>
              <w:left w:val="single" w:sz="4" w:space="0" w:color="auto"/>
              <w:bottom w:val="single" w:sz="4" w:space="0" w:color="auto"/>
              <w:right w:val="single" w:sz="4" w:space="0" w:color="auto"/>
            </w:tcBorders>
          </w:tcPr>
          <w:p w14:paraId="12A017EA" w14:textId="371A5DD5" w:rsidR="00D57F6B" w:rsidRDefault="00E2539F" w:rsidP="00B9463B">
            <w:pPr>
              <w:autoSpaceDE w:val="0"/>
              <w:autoSpaceDN w:val="0"/>
              <w:rPr>
                <w:rFonts w:ascii="Calibri" w:hAnsi="Calibri" w:cs="Arial"/>
                <w:b/>
                <w:sz w:val="20"/>
                <w:szCs w:val="20"/>
              </w:rPr>
            </w:pPr>
            <w:r>
              <w:rPr>
                <w:rFonts w:ascii="Calibri" w:hAnsi="Calibri" w:cs="Arial"/>
                <w:b/>
                <w:sz w:val="20"/>
                <w:szCs w:val="20"/>
              </w:rPr>
              <w:t>Suffolk Cricket Operations Manager</w:t>
            </w:r>
          </w:p>
          <w:p w14:paraId="213F95A9" w14:textId="7BE9B863" w:rsidR="00BA2DFE" w:rsidRPr="00331C34" w:rsidRDefault="00BA2DFE" w:rsidP="00B9463B">
            <w:pPr>
              <w:autoSpaceDE w:val="0"/>
              <w:autoSpaceDN w:val="0"/>
              <w:rPr>
                <w:rFonts w:ascii="Calibri" w:hAnsi="Calibri" w:cs="Arial"/>
                <w:b/>
                <w:sz w:val="20"/>
                <w:szCs w:val="20"/>
              </w:rPr>
            </w:pPr>
            <w:r>
              <w:rPr>
                <w:rFonts w:ascii="Calibri" w:hAnsi="Calibri" w:cs="Arial"/>
                <w:b/>
                <w:sz w:val="20"/>
                <w:szCs w:val="20"/>
              </w:rPr>
              <w:t>ECB Regional Team</w:t>
            </w:r>
          </w:p>
        </w:tc>
      </w:tr>
      <w:tr w:rsidR="00833EE4" w:rsidRPr="00331C34" w14:paraId="77C891A5" w14:textId="77777777" w:rsidTr="00331C34">
        <w:trPr>
          <w:trHeight w:val="520"/>
        </w:trPr>
        <w:tc>
          <w:tcPr>
            <w:tcW w:w="3420" w:type="dxa"/>
            <w:tcBorders>
              <w:top w:val="single" w:sz="4" w:space="0" w:color="auto"/>
              <w:left w:val="single" w:sz="4" w:space="0" w:color="auto"/>
              <w:bottom w:val="single" w:sz="4" w:space="0" w:color="auto"/>
              <w:right w:val="single" w:sz="4" w:space="0" w:color="auto"/>
            </w:tcBorders>
          </w:tcPr>
          <w:p w14:paraId="542E436A" w14:textId="77777777" w:rsidR="00833EE4" w:rsidRPr="00331C34" w:rsidRDefault="00833EE4" w:rsidP="00D57F6B">
            <w:pPr>
              <w:rPr>
                <w:rFonts w:ascii="Calibri" w:hAnsi="Calibri" w:cs="Arial"/>
                <w:b/>
                <w:sz w:val="20"/>
                <w:szCs w:val="20"/>
              </w:rPr>
            </w:pPr>
            <w:r w:rsidRPr="00331C34">
              <w:rPr>
                <w:rFonts w:ascii="Calibri" w:hAnsi="Calibri" w:cs="Arial"/>
                <w:b/>
                <w:sz w:val="20"/>
                <w:szCs w:val="20"/>
              </w:rPr>
              <w:t>Purpose of Job:</w:t>
            </w:r>
          </w:p>
        </w:tc>
        <w:tc>
          <w:tcPr>
            <w:tcW w:w="6120" w:type="dxa"/>
            <w:tcBorders>
              <w:top w:val="single" w:sz="4" w:space="0" w:color="auto"/>
              <w:left w:val="single" w:sz="4" w:space="0" w:color="auto"/>
              <w:bottom w:val="single" w:sz="4" w:space="0" w:color="auto"/>
              <w:right w:val="single" w:sz="4" w:space="0" w:color="auto"/>
            </w:tcBorders>
          </w:tcPr>
          <w:p w14:paraId="0DDD245C" w14:textId="4B789A30" w:rsidR="00833EE4" w:rsidRPr="0046112D" w:rsidRDefault="00C43A05" w:rsidP="0046112D">
            <w:pPr>
              <w:pStyle w:val="TableParagraph"/>
              <w:spacing w:before="1"/>
              <w:ind w:left="0"/>
              <w:rPr>
                <w:sz w:val="20"/>
                <w:szCs w:val="20"/>
              </w:rPr>
            </w:pPr>
            <w:r>
              <w:rPr>
                <w:sz w:val="20"/>
                <w:szCs w:val="20"/>
              </w:rPr>
              <w:t xml:space="preserve">To work as a member of the </w:t>
            </w:r>
            <w:r w:rsidR="00E2539F">
              <w:rPr>
                <w:sz w:val="20"/>
                <w:szCs w:val="20"/>
              </w:rPr>
              <w:t>S</w:t>
            </w:r>
            <w:r>
              <w:rPr>
                <w:sz w:val="20"/>
                <w:szCs w:val="20"/>
              </w:rPr>
              <w:t xml:space="preserve">CB team and facilitate the </w:t>
            </w:r>
            <w:r w:rsidRPr="00C43A05">
              <w:rPr>
                <w:sz w:val="20"/>
                <w:szCs w:val="20"/>
              </w:rPr>
              <w:t xml:space="preserve">growth </w:t>
            </w:r>
            <w:r>
              <w:rPr>
                <w:sz w:val="20"/>
                <w:szCs w:val="20"/>
              </w:rPr>
              <w:t xml:space="preserve">of women and </w:t>
            </w:r>
            <w:r w:rsidR="00885581">
              <w:rPr>
                <w:sz w:val="20"/>
                <w:szCs w:val="20"/>
              </w:rPr>
              <w:t>girls'</w:t>
            </w:r>
            <w:r>
              <w:rPr>
                <w:sz w:val="20"/>
                <w:szCs w:val="20"/>
              </w:rPr>
              <w:t xml:space="preserve"> </w:t>
            </w:r>
            <w:r w:rsidRPr="00C43A05">
              <w:rPr>
                <w:sz w:val="20"/>
                <w:szCs w:val="20"/>
              </w:rPr>
              <w:t xml:space="preserve">cricket </w:t>
            </w:r>
            <w:r>
              <w:rPr>
                <w:sz w:val="20"/>
                <w:szCs w:val="20"/>
              </w:rPr>
              <w:t xml:space="preserve">across </w:t>
            </w:r>
            <w:r w:rsidR="00E2539F">
              <w:rPr>
                <w:sz w:val="20"/>
                <w:szCs w:val="20"/>
              </w:rPr>
              <w:t>Suffolk</w:t>
            </w:r>
            <w:r>
              <w:rPr>
                <w:sz w:val="20"/>
                <w:szCs w:val="20"/>
              </w:rPr>
              <w:t xml:space="preserve"> </w:t>
            </w:r>
            <w:r w:rsidR="00885581">
              <w:rPr>
                <w:sz w:val="20"/>
                <w:szCs w:val="20"/>
              </w:rPr>
              <w:t xml:space="preserve">in line with the </w:t>
            </w:r>
            <w:r w:rsidRPr="009B794B">
              <w:rPr>
                <w:b/>
                <w:bCs/>
                <w:sz w:val="20"/>
                <w:szCs w:val="20"/>
              </w:rPr>
              <w:t>ECB</w:t>
            </w:r>
            <w:r w:rsidR="00C459BF" w:rsidRPr="009B794B">
              <w:rPr>
                <w:b/>
                <w:bCs/>
                <w:sz w:val="20"/>
                <w:szCs w:val="20"/>
              </w:rPr>
              <w:t>/</w:t>
            </w:r>
            <w:r w:rsidR="00E2539F" w:rsidRPr="009B794B">
              <w:rPr>
                <w:b/>
                <w:bCs/>
                <w:sz w:val="20"/>
                <w:szCs w:val="20"/>
              </w:rPr>
              <w:t>S</w:t>
            </w:r>
            <w:r w:rsidR="00C459BF" w:rsidRPr="009B794B">
              <w:rPr>
                <w:b/>
                <w:bCs/>
                <w:sz w:val="20"/>
                <w:szCs w:val="20"/>
              </w:rPr>
              <w:t xml:space="preserve">CB </w:t>
            </w:r>
            <w:r w:rsidR="00E2539F">
              <w:rPr>
                <w:sz w:val="20"/>
                <w:szCs w:val="20"/>
              </w:rPr>
              <w:t>“</w:t>
            </w:r>
            <w:r w:rsidR="00E2539F" w:rsidRPr="00E2539F">
              <w:rPr>
                <w:b/>
                <w:bCs/>
                <w:sz w:val="20"/>
                <w:szCs w:val="20"/>
              </w:rPr>
              <w:t>Inspiring Generations</w:t>
            </w:r>
            <w:r w:rsidR="00E2539F">
              <w:rPr>
                <w:sz w:val="20"/>
                <w:szCs w:val="20"/>
              </w:rPr>
              <w:t xml:space="preserve">” </w:t>
            </w:r>
            <w:r w:rsidR="00885581">
              <w:rPr>
                <w:sz w:val="20"/>
                <w:szCs w:val="20"/>
              </w:rPr>
              <w:t>strategy which aims to</w:t>
            </w:r>
            <w:r w:rsidRPr="00885581">
              <w:rPr>
                <w:sz w:val="20"/>
                <w:szCs w:val="20"/>
              </w:rPr>
              <w:t xml:space="preserve"> </w:t>
            </w:r>
            <w:r w:rsidRPr="00E2539F">
              <w:rPr>
                <w:b/>
                <w:bCs/>
                <w:sz w:val="20"/>
                <w:szCs w:val="20"/>
              </w:rPr>
              <w:t>Transform Women &amp; Girls Cricket</w:t>
            </w:r>
            <w:r w:rsidR="00C459BF" w:rsidRPr="00E2539F">
              <w:rPr>
                <w:b/>
                <w:bCs/>
                <w:sz w:val="20"/>
                <w:szCs w:val="20"/>
              </w:rPr>
              <w:t>.</w:t>
            </w:r>
            <w:r w:rsidR="00E2539F" w:rsidRPr="00E2539F">
              <w:rPr>
                <w:rFonts w:ascii="Times New Roman" w:eastAsia="Times New Roman" w:hAnsi="Times New Roman" w:cs="Times New Roman"/>
                <w:sz w:val="24"/>
                <w:szCs w:val="24"/>
                <w:lang w:bidi="ar-SA"/>
              </w:rPr>
              <w:t xml:space="preserve"> </w:t>
            </w:r>
          </w:p>
        </w:tc>
      </w:tr>
      <w:tr w:rsidR="00833EE4" w:rsidRPr="00331C34" w14:paraId="726EEF4A" w14:textId="77777777">
        <w:trPr>
          <w:trHeight w:val="814"/>
        </w:trPr>
        <w:tc>
          <w:tcPr>
            <w:tcW w:w="3420" w:type="dxa"/>
            <w:tcBorders>
              <w:top w:val="single" w:sz="4" w:space="0" w:color="auto"/>
              <w:left w:val="single" w:sz="4" w:space="0" w:color="auto"/>
              <w:bottom w:val="single" w:sz="4" w:space="0" w:color="auto"/>
              <w:right w:val="single" w:sz="4" w:space="0" w:color="auto"/>
            </w:tcBorders>
          </w:tcPr>
          <w:p w14:paraId="648857EE" w14:textId="77777777" w:rsidR="00833EE4" w:rsidRPr="00331C34" w:rsidRDefault="00DD002F" w:rsidP="00D57F6B">
            <w:pPr>
              <w:rPr>
                <w:rFonts w:ascii="Calibri" w:hAnsi="Calibri" w:cs="Arial"/>
                <w:b/>
                <w:sz w:val="20"/>
                <w:szCs w:val="20"/>
              </w:rPr>
            </w:pPr>
            <w:r w:rsidRPr="00331C34">
              <w:rPr>
                <w:rFonts w:ascii="Calibri" w:hAnsi="Calibri" w:cs="Arial"/>
                <w:b/>
                <w:sz w:val="20"/>
                <w:szCs w:val="20"/>
              </w:rPr>
              <w:t>Responsibilities:</w:t>
            </w:r>
          </w:p>
        </w:tc>
        <w:tc>
          <w:tcPr>
            <w:tcW w:w="6120" w:type="dxa"/>
            <w:tcBorders>
              <w:top w:val="single" w:sz="4" w:space="0" w:color="auto"/>
              <w:left w:val="single" w:sz="4" w:space="0" w:color="auto"/>
              <w:bottom w:val="single" w:sz="4" w:space="0" w:color="auto"/>
              <w:right w:val="single" w:sz="4" w:space="0" w:color="auto"/>
            </w:tcBorders>
          </w:tcPr>
          <w:p w14:paraId="6088BECA" w14:textId="7C92FC54" w:rsidR="005C1192" w:rsidRDefault="005C1192" w:rsidP="005C1192">
            <w:pPr>
              <w:tabs>
                <w:tab w:val="num" w:pos="1200"/>
              </w:tabs>
              <w:rPr>
                <w:rFonts w:ascii="Calibri" w:hAnsi="Calibri" w:cs="Arial"/>
                <w:b/>
                <w:bCs/>
                <w:sz w:val="20"/>
                <w:szCs w:val="20"/>
              </w:rPr>
            </w:pPr>
            <w:r w:rsidRPr="005C1192">
              <w:rPr>
                <w:rFonts w:ascii="Calibri" w:hAnsi="Calibri" w:cs="Arial"/>
                <w:b/>
                <w:bCs/>
                <w:sz w:val="20"/>
                <w:szCs w:val="20"/>
              </w:rPr>
              <w:t>Strategic Leadership</w:t>
            </w:r>
          </w:p>
          <w:p w14:paraId="7DB4B303" w14:textId="787CCA27" w:rsidR="005C1192" w:rsidRDefault="005C1192" w:rsidP="005E4D76">
            <w:pPr>
              <w:numPr>
                <w:ilvl w:val="0"/>
                <w:numId w:val="6"/>
              </w:numPr>
              <w:rPr>
                <w:rFonts w:ascii="Calibri" w:hAnsi="Calibri" w:cs="Arial"/>
                <w:sz w:val="20"/>
                <w:szCs w:val="20"/>
              </w:rPr>
            </w:pPr>
            <w:r w:rsidRPr="005C1192">
              <w:rPr>
                <w:rFonts w:ascii="Calibri" w:hAnsi="Calibri" w:cs="Arial"/>
                <w:sz w:val="20"/>
                <w:szCs w:val="20"/>
              </w:rPr>
              <w:t>Strategic leadership on the women and girls’ participation programmes</w:t>
            </w:r>
            <w:r w:rsidR="009B794B">
              <w:rPr>
                <w:rFonts w:ascii="Calibri" w:hAnsi="Calibri" w:cs="Arial"/>
                <w:sz w:val="20"/>
                <w:szCs w:val="20"/>
              </w:rPr>
              <w:t xml:space="preserve">, in conjunction with Cricket Operations Manager </w:t>
            </w:r>
            <w:r>
              <w:rPr>
                <w:rFonts w:ascii="Calibri" w:hAnsi="Calibri" w:cs="Arial"/>
                <w:sz w:val="20"/>
                <w:szCs w:val="20"/>
              </w:rPr>
              <w:t>and other members</w:t>
            </w:r>
            <w:r w:rsidR="004006EB">
              <w:rPr>
                <w:rFonts w:ascii="Calibri" w:hAnsi="Calibri" w:cs="Arial"/>
                <w:sz w:val="20"/>
                <w:szCs w:val="20"/>
              </w:rPr>
              <w:t xml:space="preserve"> of the SCB Development Team</w:t>
            </w:r>
          </w:p>
          <w:p w14:paraId="7CDCD32E" w14:textId="5428D84C" w:rsidR="00621D5B" w:rsidRPr="005C1192" w:rsidRDefault="00A13902" w:rsidP="005E4D76">
            <w:pPr>
              <w:numPr>
                <w:ilvl w:val="0"/>
                <w:numId w:val="6"/>
              </w:numPr>
              <w:rPr>
                <w:rFonts w:ascii="Calibri" w:hAnsi="Calibri" w:cs="Arial"/>
                <w:sz w:val="20"/>
                <w:szCs w:val="20"/>
              </w:rPr>
            </w:pPr>
            <w:r>
              <w:rPr>
                <w:rFonts w:ascii="Calibri" w:hAnsi="Calibri" w:cs="Arial"/>
                <w:sz w:val="20"/>
                <w:szCs w:val="20"/>
              </w:rPr>
              <w:t>Help f</w:t>
            </w:r>
            <w:r w:rsidR="00621D5B">
              <w:rPr>
                <w:rFonts w:ascii="Calibri" w:hAnsi="Calibri" w:cs="Arial"/>
                <w:sz w:val="20"/>
                <w:szCs w:val="20"/>
              </w:rPr>
              <w:t xml:space="preserve">ormulate an action plan to grow women and girls' participation </w:t>
            </w:r>
            <w:r w:rsidR="00FB04A6">
              <w:rPr>
                <w:rFonts w:ascii="Calibri" w:hAnsi="Calibri" w:cs="Arial"/>
                <w:sz w:val="20"/>
                <w:szCs w:val="20"/>
              </w:rPr>
              <w:t xml:space="preserve">and volunteering </w:t>
            </w:r>
            <w:r w:rsidR="00621D5B">
              <w:rPr>
                <w:rFonts w:ascii="Calibri" w:hAnsi="Calibri" w:cs="Arial"/>
                <w:sz w:val="20"/>
                <w:szCs w:val="20"/>
              </w:rPr>
              <w:t xml:space="preserve">across </w:t>
            </w:r>
            <w:r w:rsidR="004006EB">
              <w:rPr>
                <w:rFonts w:ascii="Calibri" w:hAnsi="Calibri" w:cs="Arial"/>
                <w:sz w:val="20"/>
                <w:szCs w:val="20"/>
              </w:rPr>
              <w:t>Suffolk</w:t>
            </w:r>
            <w:r>
              <w:rPr>
                <w:rFonts w:ascii="Calibri" w:hAnsi="Calibri" w:cs="Arial"/>
                <w:sz w:val="20"/>
                <w:szCs w:val="20"/>
              </w:rPr>
              <w:t>.</w:t>
            </w:r>
          </w:p>
          <w:p w14:paraId="2ABBAC11" w14:textId="7EC9EE63" w:rsidR="00FB04A6" w:rsidRPr="005C1192" w:rsidRDefault="005C1192" w:rsidP="00E0360F">
            <w:pPr>
              <w:tabs>
                <w:tab w:val="num" w:pos="1200"/>
              </w:tabs>
              <w:rPr>
                <w:rFonts w:ascii="Calibri" w:hAnsi="Calibri" w:cs="Arial"/>
                <w:b/>
                <w:bCs/>
                <w:sz w:val="20"/>
                <w:szCs w:val="20"/>
              </w:rPr>
            </w:pPr>
            <w:r w:rsidRPr="005C1192">
              <w:rPr>
                <w:rFonts w:ascii="Calibri" w:hAnsi="Calibri" w:cs="Arial"/>
                <w:b/>
                <w:bCs/>
                <w:sz w:val="20"/>
                <w:szCs w:val="20"/>
              </w:rPr>
              <w:t>Women &amp; Girls Development</w:t>
            </w:r>
          </w:p>
          <w:p w14:paraId="3D3FD81E" w14:textId="66642B4F" w:rsidR="00E0360F" w:rsidRDefault="00E0360F" w:rsidP="005E4D76">
            <w:pPr>
              <w:numPr>
                <w:ilvl w:val="0"/>
                <w:numId w:val="6"/>
              </w:numPr>
              <w:rPr>
                <w:rFonts w:ascii="Calibri" w:hAnsi="Calibri" w:cs="Arial"/>
                <w:sz w:val="20"/>
                <w:szCs w:val="20"/>
              </w:rPr>
            </w:pPr>
            <w:r>
              <w:rPr>
                <w:rFonts w:ascii="Calibri" w:hAnsi="Calibri" w:cs="Arial"/>
                <w:sz w:val="20"/>
                <w:szCs w:val="20"/>
              </w:rPr>
              <w:t xml:space="preserve">Increase the number of clubs that </w:t>
            </w:r>
            <w:r w:rsidR="00636B22">
              <w:rPr>
                <w:rFonts w:ascii="Calibri" w:hAnsi="Calibri" w:cs="Arial"/>
                <w:sz w:val="20"/>
                <w:szCs w:val="20"/>
              </w:rPr>
              <w:t>provide</w:t>
            </w:r>
            <w:r>
              <w:rPr>
                <w:rFonts w:ascii="Calibri" w:hAnsi="Calibri" w:cs="Arial"/>
                <w:sz w:val="20"/>
                <w:szCs w:val="20"/>
              </w:rPr>
              <w:t xml:space="preserve"> a W&amp;G offer</w:t>
            </w:r>
            <w:r w:rsidR="00E63D45">
              <w:rPr>
                <w:rFonts w:ascii="Calibri" w:hAnsi="Calibri" w:cs="Arial"/>
                <w:sz w:val="20"/>
                <w:szCs w:val="20"/>
              </w:rPr>
              <w:t xml:space="preserve"> (including sustainable softball cricket)</w:t>
            </w:r>
          </w:p>
          <w:p w14:paraId="2BDE5A54" w14:textId="4AE8584A" w:rsidR="009B794B" w:rsidRDefault="009B794B" w:rsidP="005E4D76">
            <w:pPr>
              <w:numPr>
                <w:ilvl w:val="0"/>
                <w:numId w:val="6"/>
              </w:numPr>
              <w:rPr>
                <w:rFonts w:ascii="Calibri" w:hAnsi="Calibri" w:cs="Arial"/>
                <w:sz w:val="20"/>
                <w:szCs w:val="20"/>
              </w:rPr>
            </w:pPr>
            <w:r>
              <w:rPr>
                <w:rFonts w:ascii="Calibri" w:hAnsi="Calibri" w:cs="Arial"/>
                <w:sz w:val="20"/>
                <w:szCs w:val="20"/>
              </w:rPr>
              <w:t xml:space="preserve">Manage W&amp;G “Club Champions” </w:t>
            </w:r>
          </w:p>
          <w:p w14:paraId="4484F2D6" w14:textId="7B3E4489" w:rsidR="005C1192" w:rsidRDefault="005C1192" w:rsidP="005E4D76">
            <w:pPr>
              <w:numPr>
                <w:ilvl w:val="0"/>
                <w:numId w:val="6"/>
              </w:numPr>
              <w:rPr>
                <w:rFonts w:ascii="Calibri" w:hAnsi="Calibri" w:cs="Arial"/>
                <w:sz w:val="20"/>
                <w:szCs w:val="20"/>
              </w:rPr>
            </w:pPr>
            <w:r w:rsidRPr="005C1192">
              <w:rPr>
                <w:rFonts w:ascii="Calibri" w:hAnsi="Calibri" w:cs="Arial"/>
                <w:sz w:val="20"/>
                <w:szCs w:val="20"/>
              </w:rPr>
              <w:t xml:space="preserve">Influence and lead clubs to </w:t>
            </w:r>
            <w:r w:rsidR="00E0360F">
              <w:rPr>
                <w:rFonts w:ascii="Calibri" w:hAnsi="Calibri" w:cs="Arial"/>
                <w:sz w:val="20"/>
                <w:szCs w:val="20"/>
              </w:rPr>
              <w:t xml:space="preserve">offer </w:t>
            </w:r>
            <w:r w:rsidRPr="005C1192">
              <w:rPr>
                <w:rFonts w:ascii="Calibri" w:hAnsi="Calibri" w:cs="Arial"/>
                <w:sz w:val="20"/>
                <w:szCs w:val="20"/>
              </w:rPr>
              <w:t>a</w:t>
            </w:r>
            <w:r>
              <w:rPr>
                <w:rFonts w:ascii="Calibri" w:hAnsi="Calibri" w:cs="Arial"/>
                <w:sz w:val="20"/>
                <w:szCs w:val="20"/>
              </w:rPr>
              <w:t xml:space="preserve"> </w:t>
            </w:r>
            <w:r w:rsidR="00E0360F">
              <w:rPr>
                <w:rFonts w:ascii="Calibri" w:hAnsi="Calibri" w:cs="Arial"/>
                <w:sz w:val="20"/>
                <w:szCs w:val="20"/>
              </w:rPr>
              <w:t>W&amp;G programme</w:t>
            </w:r>
            <w:r w:rsidRPr="005C1192">
              <w:rPr>
                <w:rFonts w:ascii="Calibri" w:hAnsi="Calibri" w:cs="Arial"/>
                <w:sz w:val="20"/>
                <w:szCs w:val="20"/>
              </w:rPr>
              <w:t xml:space="preserve"> </w:t>
            </w:r>
            <w:r w:rsidR="00C93642">
              <w:rPr>
                <w:rFonts w:ascii="Calibri" w:hAnsi="Calibri" w:cs="Arial"/>
                <w:sz w:val="20"/>
                <w:szCs w:val="20"/>
              </w:rPr>
              <w:t xml:space="preserve">(including </w:t>
            </w:r>
            <w:r w:rsidR="00FB04A6">
              <w:rPr>
                <w:rFonts w:ascii="Calibri" w:hAnsi="Calibri" w:cs="Arial"/>
                <w:sz w:val="20"/>
                <w:szCs w:val="20"/>
              </w:rPr>
              <w:t>playing</w:t>
            </w:r>
            <w:r w:rsidRPr="005C1192">
              <w:rPr>
                <w:rFonts w:ascii="Calibri" w:hAnsi="Calibri" w:cs="Arial"/>
                <w:sz w:val="20"/>
                <w:szCs w:val="20"/>
              </w:rPr>
              <w:t>, coaching</w:t>
            </w:r>
            <w:r w:rsidR="00636B22">
              <w:rPr>
                <w:rFonts w:ascii="Calibri" w:hAnsi="Calibri" w:cs="Arial"/>
                <w:sz w:val="20"/>
                <w:szCs w:val="20"/>
              </w:rPr>
              <w:t xml:space="preserve"> and </w:t>
            </w:r>
            <w:r w:rsidR="0046112D">
              <w:rPr>
                <w:rFonts w:ascii="Calibri" w:hAnsi="Calibri" w:cs="Arial"/>
                <w:sz w:val="20"/>
                <w:szCs w:val="20"/>
              </w:rPr>
              <w:t>volunteer</w:t>
            </w:r>
            <w:r w:rsidR="00E0360F">
              <w:rPr>
                <w:rFonts w:ascii="Calibri" w:hAnsi="Calibri" w:cs="Arial"/>
                <w:sz w:val="20"/>
                <w:szCs w:val="20"/>
              </w:rPr>
              <w:t>ing</w:t>
            </w:r>
            <w:r w:rsidR="0046112D">
              <w:rPr>
                <w:rFonts w:ascii="Calibri" w:hAnsi="Calibri" w:cs="Arial"/>
                <w:sz w:val="20"/>
                <w:szCs w:val="20"/>
              </w:rPr>
              <w:t xml:space="preserve"> </w:t>
            </w:r>
            <w:r w:rsidR="00E0360F">
              <w:rPr>
                <w:rFonts w:ascii="Calibri" w:hAnsi="Calibri" w:cs="Arial"/>
                <w:sz w:val="20"/>
                <w:szCs w:val="20"/>
              </w:rPr>
              <w:t>opportunities</w:t>
            </w:r>
            <w:r w:rsidR="00C93642">
              <w:rPr>
                <w:rFonts w:ascii="Calibri" w:hAnsi="Calibri" w:cs="Arial"/>
                <w:sz w:val="20"/>
                <w:szCs w:val="20"/>
              </w:rPr>
              <w:t>)</w:t>
            </w:r>
            <w:r w:rsidR="00E63D45">
              <w:rPr>
                <w:rFonts w:ascii="Calibri" w:hAnsi="Calibri" w:cs="Arial"/>
                <w:sz w:val="20"/>
                <w:szCs w:val="20"/>
              </w:rPr>
              <w:t>.</w:t>
            </w:r>
            <w:r w:rsidR="00E0360F">
              <w:rPr>
                <w:rFonts w:ascii="Calibri" w:hAnsi="Calibri" w:cs="Arial"/>
                <w:sz w:val="20"/>
                <w:szCs w:val="20"/>
              </w:rPr>
              <w:t xml:space="preserve"> </w:t>
            </w:r>
          </w:p>
          <w:p w14:paraId="212CBE5D" w14:textId="4BB0812B" w:rsidR="00B26553" w:rsidRDefault="00B26553" w:rsidP="005E4D76">
            <w:pPr>
              <w:numPr>
                <w:ilvl w:val="0"/>
                <w:numId w:val="6"/>
              </w:numPr>
              <w:rPr>
                <w:rFonts w:ascii="Calibri" w:hAnsi="Calibri" w:cs="Arial"/>
                <w:sz w:val="20"/>
                <w:szCs w:val="20"/>
              </w:rPr>
            </w:pPr>
            <w:r>
              <w:rPr>
                <w:rFonts w:ascii="Calibri" w:hAnsi="Calibri" w:cs="Arial"/>
                <w:sz w:val="20"/>
                <w:szCs w:val="20"/>
              </w:rPr>
              <w:t xml:space="preserve">Work with </w:t>
            </w:r>
            <w:r w:rsidR="00FB04A6">
              <w:rPr>
                <w:rFonts w:ascii="Calibri" w:hAnsi="Calibri" w:cs="Arial"/>
                <w:sz w:val="20"/>
                <w:szCs w:val="20"/>
              </w:rPr>
              <w:t xml:space="preserve">new and existing W&amp;G </w:t>
            </w:r>
            <w:r>
              <w:rPr>
                <w:rFonts w:ascii="Calibri" w:hAnsi="Calibri" w:cs="Arial"/>
                <w:sz w:val="20"/>
                <w:szCs w:val="20"/>
              </w:rPr>
              <w:t xml:space="preserve">clubs to pull together </w:t>
            </w:r>
            <w:r w:rsidR="00636B22">
              <w:rPr>
                <w:rFonts w:ascii="Calibri" w:hAnsi="Calibri" w:cs="Arial"/>
                <w:sz w:val="20"/>
                <w:szCs w:val="20"/>
              </w:rPr>
              <w:t xml:space="preserve">appropriate </w:t>
            </w:r>
            <w:r>
              <w:rPr>
                <w:rFonts w:ascii="Calibri" w:hAnsi="Calibri" w:cs="Arial"/>
                <w:sz w:val="20"/>
                <w:szCs w:val="20"/>
              </w:rPr>
              <w:t>development plan</w:t>
            </w:r>
            <w:r w:rsidR="00FB04A6">
              <w:rPr>
                <w:rFonts w:ascii="Calibri" w:hAnsi="Calibri" w:cs="Arial"/>
                <w:sz w:val="20"/>
                <w:szCs w:val="20"/>
              </w:rPr>
              <w:t>s</w:t>
            </w:r>
            <w:r w:rsidR="00E767D6">
              <w:rPr>
                <w:rFonts w:ascii="Calibri" w:hAnsi="Calibri" w:cs="Arial"/>
                <w:sz w:val="20"/>
                <w:szCs w:val="20"/>
              </w:rPr>
              <w:t>.</w:t>
            </w:r>
          </w:p>
          <w:p w14:paraId="608E0AA9" w14:textId="1E737049" w:rsidR="0046112D" w:rsidRDefault="0046112D" w:rsidP="005E4D76">
            <w:pPr>
              <w:numPr>
                <w:ilvl w:val="0"/>
                <w:numId w:val="6"/>
              </w:numPr>
              <w:rPr>
                <w:rFonts w:ascii="Calibri" w:hAnsi="Calibri" w:cs="Arial"/>
                <w:sz w:val="20"/>
                <w:szCs w:val="20"/>
              </w:rPr>
            </w:pPr>
            <w:r>
              <w:rPr>
                <w:rFonts w:ascii="Calibri" w:hAnsi="Calibri" w:cs="Arial"/>
                <w:sz w:val="20"/>
                <w:szCs w:val="20"/>
              </w:rPr>
              <w:t xml:space="preserve">Support Women and Girls volunteer </w:t>
            </w:r>
            <w:r w:rsidR="00FB04A6">
              <w:rPr>
                <w:rFonts w:ascii="Calibri" w:hAnsi="Calibri" w:cs="Arial"/>
                <w:sz w:val="20"/>
                <w:szCs w:val="20"/>
              </w:rPr>
              <w:t>growth</w:t>
            </w:r>
            <w:r>
              <w:rPr>
                <w:rFonts w:ascii="Calibri" w:hAnsi="Calibri" w:cs="Arial"/>
                <w:sz w:val="20"/>
                <w:szCs w:val="20"/>
              </w:rPr>
              <w:t xml:space="preserve"> (Coach Education, Officiating, </w:t>
            </w:r>
            <w:r w:rsidR="00636B22">
              <w:rPr>
                <w:rFonts w:ascii="Calibri" w:hAnsi="Calibri" w:cs="Arial"/>
                <w:sz w:val="20"/>
                <w:szCs w:val="20"/>
              </w:rPr>
              <w:t>Welfare and Courses</w:t>
            </w:r>
            <w:r>
              <w:rPr>
                <w:rFonts w:ascii="Calibri" w:hAnsi="Calibri" w:cs="Arial"/>
                <w:sz w:val="20"/>
                <w:szCs w:val="20"/>
              </w:rPr>
              <w:t>)</w:t>
            </w:r>
          </w:p>
          <w:p w14:paraId="4DA75A97" w14:textId="09716251" w:rsidR="005E4D76" w:rsidRPr="005E4D76" w:rsidRDefault="005E4D76" w:rsidP="0076200E">
            <w:pPr>
              <w:numPr>
                <w:ilvl w:val="0"/>
                <w:numId w:val="6"/>
              </w:numPr>
              <w:rPr>
                <w:rFonts w:ascii="Calibri" w:hAnsi="Calibri" w:cs="Arial"/>
                <w:sz w:val="20"/>
                <w:szCs w:val="20"/>
              </w:rPr>
            </w:pPr>
            <w:r w:rsidRPr="005E4D76">
              <w:rPr>
                <w:rFonts w:ascii="Calibri" w:hAnsi="Calibri" w:cs="Arial"/>
                <w:sz w:val="20"/>
                <w:szCs w:val="20"/>
              </w:rPr>
              <w:t xml:space="preserve">Develop innovative </w:t>
            </w:r>
            <w:r w:rsidR="00C138C2">
              <w:rPr>
                <w:rFonts w:ascii="Calibri" w:hAnsi="Calibri" w:cs="Arial"/>
                <w:sz w:val="20"/>
                <w:szCs w:val="20"/>
              </w:rPr>
              <w:t xml:space="preserve">W&amp;G </w:t>
            </w:r>
            <w:r w:rsidRPr="005E4D76">
              <w:rPr>
                <w:rFonts w:ascii="Calibri" w:hAnsi="Calibri" w:cs="Arial"/>
                <w:sz w:val="20"/>
                <w:szCs w:val="20"/>
              </w:rPr>
              <w:t>programmes that will engage</w:t>
            </w:r>
            <w:r>
              <w:rPr>
                <w:rFonts w:ascii="Calibri" w:hAnsi="Calibri" w:cs="Arial"/>
                <w:sz w:val="20"/>
                <w:szCs w:val="20"/>
              </w:rPr>
              <w:t xml:space="preserve"> a new audience</w:t>
            </w:r>
            <w:r w:rsidR="00C138C2">
              <w:rPr>
                <w:rFonts w:ascii="Calibri" w:hAnsi="Calibri" w:cs="Arial"/>
                <w:sz w:val="20"/>
                <w:szCs w:val="20"/>
              </w:rPr>
              <w:t>.</w:t>
            </w:r>
          </w:p>
          <w:p w14:paraId="2804C373" w14:textId="59412588" w:rsidR="00E0360F" w:rsidRDefault="00E0360F" w:rsidP="005E4D76">
            <w:pPr>
              <w:numPr>
                <w:ilvl w:val="0"/>
                <w:numId w:val="6"/>
              </w:numPr>
              <w:rPr>
                <w:rFonts w:ascii="Calibri" w:hAnsi="Calibri" w:cs="Arial"/>
                <w:sz w:val="20"/>
                <w:szCs w:val="20"/>
              </w:rPr>
            </w:pPr>
            <w:r w:rsidRPr="005C1192">
              <w:rPr>
                <w:rFonts w:ascii="Calibri" w:hAnsi="Calibri" w:cs="Arial"/>
                <w:sz w:val="20"/>
                <w:szCs w:val="20"/>
              </w:rPr>
              <w:t>Conduct 1-2-1 and group meetings with club</w:t>
            </w:r>
            <w:r w:rsidR="00E63D45">
              <w:rPr>
                <w:rFonts w:ascii="Calibri" w:hAnsi="Calibri" w:cs="Arial"/>
                <w:sz w:val="20"/>
                <w:szCs w:val="20"/>
              </w:rPr>
              <w:t>s.</w:t>
            </w:r>
          </w:p>
          <w:p w14:paraId="4750154C" w14:textId="5035AFCF" w:rsidR="00E0360F" w:rsidRDefault="00E0360F" w:rsidP="005E4D76">
            <w:pPr>
              <w:numPr>
                <w:ilvl w:val="0"/>
                <w:numId w:val="6"/>
              </w:numPr>
              <w:rPr>
                <w:rFonts w:ascii="Calibri" w:hAnsi="Calibri" w:cs="Arial"/>
                <w:sz w:val="20"/>
                <w:szCs w:val="20"/>
              </w:rPr>
            </w:pPr>
            <w:r>
              <w:rPr>
                <w:rFonts w:ascii="Calibri" w:hAnsi="Calibri" w:cs="Arial"/>
                <w:sz w:val="20"/>
                <w:szCs w:val="20"/>
              </w:rPr>
              <w:t xml:space="preserve">Work with schools' </w:t>
            </w:r>
            <w:r w:rsidR="00A13902">
              <w:rPr>
                <w:rFonts w:ascii="Calibri" w:hAnsi="Calibri" w:cs="Arial"/>
                <w:sz w:val="20"/>
                <w:szCs w:val="20"/>
              </w:rPr>
              <w:t>lead</w:t>
            </w:r>
            <w:r>
              <w:rPr>
                <w:rFonts w:ascii="Calibri" w:hAnsi="Calibri" w:cs="Arial"/>
                <w:sz w:val="20"/>
                <w:szCs w:val="20"/>
              </w:rPr>
              <w:t xml:space="preserve"> to drive </w:t>
            </w:r>
            <w:r w:rsidR="00E63D45">
              <w:rPr>
                <w:rFonts w:ascii="Calibri" w:hAnsi="Calibri" w:cs="Arial"/>
                <w:sz w:val="20"/>
                <w:szCs w:val="20"/>
              </w:rPr>
              <w:t>Girl’s</w:t>
            </w:r>
            <w:r>
              <w:rPr>
                <w:rFonts w:ascii="Calibri" w:hAnsi="Calibri" w:cs="Arial"/>
                <w:sz w:val="20"/>
                <w:szCs w:val="20"/>
              </w:rPr>
              <w:t xml:space="preserve"> cricket in </w:t>
            </w:r>
            <w:r w:rsidR="007256A3">
              <w:rPr>
                <w:rFonts w:ascii="Calibri" w:hAnsi="Calibri" w:cs="Arial"/>
                <w:sz w:val="20"/>
                <w:szCs w:val="20"/>
              </w:rPr>
              <w:t xml:space="preserve">primary and secondary </w:t>
            </w:r>
            <w:r>
              <w:rPr>
                <w:rFonts w:ascii="Calibri" w:hAnsi="Calibri" w:cs="Arial"/>
                <w:sz w:val="20"/>
                <w:szCs w:val="20"/>
              </w:rPr>
              <w:t>schools</w:t>
            </w:r>
          </w:p>
          <w:p w14:paraId="0B41EC87" w14:textId="5D1D7B99" w:rsidR="00EE453A" w:rsidRDefault="00EE453A" w:rsidP="005E4D76">
            <w:pPr>
              <w:numPr>
                <w:ilvl w:val="0"/>
                <w:numId w:val="6"/>
              </w:numPr>
              <w:rPr>
                <w:rFonts w:ascii="Calibri" w:hAnsi="Calibri" w:cs="Arial"/>
                <w:sz w:val="20"/>
                <w:szCs w:val="20"/>
              </w:rPr>
            </w:pPr>
            <w:r>
              <w:rPr>
                <w:rFonts w:ascii="Calibri" w:hAnsi="Calibri" w:cs="Arial"/>
                <w:sz w:val="20"/>
                <w:szCs w:val="20"/>
              </w:rPr>
              <w:t>Develop key stakeholder relationships (</w:t>
            </w:r>
            <w:proofErr w:type="spellStart"/>
            <w:r>
              <w:rPr>
                <w:rFonts w:ascii="Calibri" w:hAnsi="Calibri" w:cs="Arial"/>
                <w:sz w:val="20"/>
                <w:szCs w:val="20"/>
              </w:rPr>
              <w:t>eg</w:t>
            </w:r>
            <w:proofErr w:type="spellEnd"/>
            <w:r>
              <w:rPr>
                <w:rFonts w:ascii="Calibri" w:hAnsi="Calibri" w:cs="Arial"/>
                <w:sz w:val="20"/>
                <w:szCs w:val="20"/>
              </w:rPr>
              <w:t xml:space="preserve"> Active Suffolk, Local authorities, other sports etc)</w:t>
            </w:r>
          </w:p>
          <w:p w14:paraId="5A65952A" w14:textId="43E1E239" w:rsidR="0046112D" w:rsidRDefault="0046112D" w:rsidP="005E4D76">
            <w:pPr>
              <w:numPr>
                <w:ilvl w:val="0"/>
                <w:numId w:val="6"/>
              </w:numPr>
              <w:rPr>
                <w:rFonts w:ascii="Calibri" w:hAnsi="Calibri" w:cs="Arial"/>
                <w:sz w:val="20"/>
                <w:szCs w:val="20"/>
              </w:rPr>
            </w:pPr>
            <w:r w:rsidRPr="005C1192">
              <w:rPr>
                <w:rFonts w:ascii="Calibri" w:hAnsi="Calibri" w:cs="Arial"/>
                <w:sz w:val="20"/>
                <w:szCs w:val="20"/>
              </w:rPr>
              <w:t>Respond to emails and phone calls</w:t>
            </w:r>
            <w:r w:rsidR="00E767D6">
              <w:rPr>
                <w:rFonts w:ascii="Calibri" w:hAnsi="Calibri" w:cs="Arial"/>
                <w:sz w:val="20"/>
                <w:szCs w:val="20"/>
              </w:rPr>
              <w:t>.</w:t>
            </w:r>
            <w:r w:rsidRPr="005C1192">
              <w:rPr>
                <w:rFonts w:ascii="Calibri" w:hAnsi="Calibri" w:cs="Arial"/>
                <w:sz w:val="20"/>
                <w:szCs w:val="20"/>
              </w:rPr>
              <w:t xml:space="preserve"> </w:t>
            </w:r>
          </w:p>
          <w:p w14:paraId="1ECC4D53" w14:textId="77777777" w:rsidR="00A73EDB" w:rsidRDefault="00A73EDB" w:rsidP="00A73EDB">
            <w:pPr>
              <w:rPr>
                <w:rFonts w:ascii="Calibri" w:hAnsi="Calibri" w:cs="Arial"/>
                <w:b/>
                <w:bCs/>
                <w:sz w:val="20"/>
                <w:szCs w:val="20"/>
              </w:rPr>
            </w:pPr>
            <w:r>
              <w:rPr>
                <w:rFonts w:ascii="Calibri" w:hAnsi="Calibri" w:cs="Arial"/>
                <w:b/>
                <w:bCs/>
                <w:sz w:val="20"/>
                <w:szCs w:val="20"/>
              </w:rPr>
              <w:t>Administration, Support</w:t>
            </w:r>
            <w:r w:rsidRPr="0046112D">
              <w:rPr>
                <w:rFonts w:ascii="Calibri" w:hAnsi="Calibri" w:cs="Arial"/>
                <w:b/>
                <w:bCs/>
                <w:sz w:val="20"/>
                <w:szCs w:val="20"/>
              </w:rPr>
              <w:t xml:space="preserve"> and Delivery</w:t>
            </w:r>
          </w:p>
          <w:p w14:paraId="1EBF2326" w14:textId="079AF29C" w:rsidR="00A73EDB" w:rsidRDefault="003E3979" w:rsidP="005E4D76">
            <w:pPr>
              <w:numPr>
                <w:ilvl w:val="0"/>
                <w:numId w:val="6"/>
              </w:numPr>
              <w:rPr>
                <w:rFonts w:ascii="Calibri" w:hAnsi="Calibri" w:cs="Arial"/>
                <w:sz w:val="20"/>
                <w:szCs w:val="20"/>
              </w:rPr>
            </w:pPr>
            <w:r>
              <w:rPr>
                <w:rFonts w:ascii="Calibri" w:hAnsi="Calibri" w:cs="Arial"/>
                <w:sz w:val="20"/>
                <w:szCs w:val="20"/>
              </w:rPr>
              <w:t xml:space="preserve">Setup </w:t>
            </w:r>
            <w:r w:rsidR="00A13902">
              <w:rPr>
                <w:rFonts w:ascii="Calibri" w:hAnsi="Calibri" w:cs="Arial"/>
                <w:sz w:val="20"/>
                <w:szCs w:val="20"/>
              </w:rPr>
              <w:t>SCB</w:t>
            </w:r>
            <w:r w:rsidR="00A73EDB">
              <w:rPr>
                <w:rFonts w:ascii="Calibri" w:hAnsi="Calibri" w:cs="Arial"/>
                <w:sz w:val="20"/>
                <w:szCs w:val="20"/>
              </w:rPr>
              <w:t xml:space="preserve"> Women's Softball </w:t>
            </w:r>
            <w:r w:rsidR="009F3507">
              <w:rPr>
                <w:rFonts w:ascii="Calibri" w:hAnsi="Calibri" w:cs="Arial"/>
                <w:sz w:val="20"/>
                <w:szCs w:val="20"/>
              </w:rPr>
              <w:t xml:space="preserve">Festivals / </w:t>
            </w:r>
            <w:r w:rsidR="00A73EDB">
              <w:rPr>
                <w:rFonts w:ascii="Calibri" w:hAnsi="Calibri" w:cs="Arial"/>
                <w:sz w:val="20"/>
                <w:szCs w:val="20"/>
              </w:rPr>
              <w:t>League</w:t>
            </w:r>
          </w:p>
          <w:p w14:paraId="29222AAF" w14:textId="3CF38522" w:rsidR="00A73EDB" w:rsidRDefault="00A73EDB" w:rsidP="005E4D76">
            <w:pPr>
              <w:numPr>
                <w:ilvl w:val="0"/>
                <w:numId w:val="6"/>
              </w:numPr>
              <w:rPr>
                <w:rFonts w:ascii="Calibri" w:hAnsi="Calibri" w:cs="Arial"/>
                <w:sz w:val="20"/>
                <w:szCs w:val="20"/>
              </w:rPr>
            </w:pPr>
            <w:r>
              <w:rPr>
                <w:rFonts w:ascii="Calibri" w:hAnsi="Calibri" w:cs="Arial"/>
                <w:sz w:val="20"/>
                <w:szCs w:val="20"/>
              </w:rPr>
              <w:t>Setup new W&amp;G offers as appropriate</w:t>
            </w:r>
            <w:r w:rsidR="004214A0">
              <w:rPr>
                <w:rFonts w:ascii="Calibri" w:hAnsi="Calibri" w:cs="Arial"/>
                <w:sz w:val="20"/>
                <w:szCs w:val="20"/>
              </w:rPr>
              <w:t>.</w:t>
            </w:r>
          </w:p>
          <w:p w14:paraId="4B95BD7D" w14:textId="0DA8F025" w:rsidR="00A73EDB" w:rsidRDefault="00A73EDB" w:rsidP="005E4D76">
            <w:pPr>
              <w:numPr>
                <w:ilvl w:val="0"/>
                <w:numId w:val="6"/>
              </w:numPr>
              <w:rPr>
                <w:rFonts w:ascii="Calibri" w:hAnsi="Calibri" w:cs="Arial"/>
                <w:sz w:val="20"/>
                <w:szCs w:val="20"/>
              </w:rPr>
            </w:pPr>
            <w:r>
              <w:rPr>
                <w:rFonts w:ascii="Calibri" w:hAnsi="Calibri" w:cs="Arial"/>
                <w:sz w:val="20"/>
                <w:szCs w:val="20"/>
              </w:rPr>
              <w:t>Support ECB National Programmes (All Stars / Dynamos)</w:t>
            </w:r>
          </w:p>
          <w:p w14:paraId="25118639" w14:textId="77777777" w:rsidR="0005301D" w:rsidRDefault="0005301D" w:rsidP="0005301D">
            <w:pPr>
              <w:ind w:left="720"/>
              <w:rPr>
                <w:rFonts w:ascii="Calibri" w:hAnsi="Calibri" w:cs="Arial"/>
                <w:sz w:val="20"/>
                <w:szCs w:val="20"/>
              </w:rPr>
            </w:pPr>
          </w:p>
          <w:p w14:paraId="50793D27" w14:textId="6D35741E" w:rsidR="00B726E1" w:rsidRDefault="005C1192" w:rsidP="00B726E1">
            <w:pPr>
              <w:tabs>
                <w:tab w:val="num" w:pos="1200"/>
              </w:tabs>
              <w:rPr>
                <w:rFonts w:ascii="Calibri" w:hAnsi="Calibri" w:cs="Arial"/>
                <w:b/>
                <w:bCs/>
                <w:sz w:val="20"/>
                <w:szCs w:val="20"/>
              </w:rPr>
            </w:pPr>
            <w:r w:rsidRPr="005C1192">
              <w:rPr>
                <w:rFonts w:ascii="Calibri" w:hAnsi="Calibri" w:cs="Arial"/>
                <w:b/>
                <w:bCs/>
                <w:sz w:val="20"/>
                <w:szCs w:val="20"/>
              </w:rPr>
              <w:lastRenderedPageBreak/>
              <w:t>Cluster Club</w:t>
            </w:r>
            <w:r w:rsidR="00742F72">
              <w:rPr>
                <w:rFonts w:ascii="Calibri" w:hAnsi="Calibri" w:cs="Arial"/>
                <w:b/>
                <w:bCs/>
                <w:sz w:val="20"/>
                <w:szCs w:val="20"/>
              </w:rPr>
              <w:t>s</w:t>
            </w:r>
          </w:p>
          <w:p w14:paraId="75B8D92A" w14:textId="6AA9D6AB" w:rsidR="00AF320C" w:rsidRPr="00AF320C" w:rsidRDefault="007038EB" w:rsidP="005E4D76">
            <w:pPr>
              <w:numPr>
                <w:ilvl w:val="0"/>
                <w:numId w:val="6"/>
              </w:numPr>
              <w:rPr>
                <w:rFonts w:ascii="Calibri" w:hAnsi="Calibri" w:cs="Arial"/>
                <w:sz w:val="20"/>
                <w:szCs w:val="20"/>
              </w:rPr>
            </w:pPr>
            <w:r>
              <w:rPr>
                <w:rFonts w:ascii="Calibri" w:hAnsi="Calibri" w:cs="Arial"/>
                <w:sz w:val="20"/>
                <w:szCs w:val="20"/>
              </w:rPr>
              <w:t>Identify and d</w:t>
            </w:r>
            <w:r w:rsidR="00E63D45">
              <w:rPr>
                <w:rFonts w:ascii="Calibri" w:hAnsi="Calibri" w:cs="Arial"/>
                <w:sz w:val="20"/>
                <w:szCs w:val="20"/>
              </w:rPr>
              <w:t xml:space="preserve">evelop </w:t>
            </w:r>
            <w:r w:rsidR="00AF320C" w:rsidRPr="00AF320C">
              <w:rPr>
                <w:rFonts w:ascii="Calibri" w:hAnsi="Calibri" w:cs="Arial"/>
                <w:sz w:val="20"/>
                <w:szCs w:val="20"/>
              </w:rPr>
              <w:t xml:space="preserve">cluster club projects across </w:t>
            </w:r>
            <w:r w:rsidR="004006EB">
              <w:rPr>
                <w:rFonts w:ascii="Calibri" w:hAnsi="Calibri" w:cs="Arial"/>
                <w:sz w:val="20"/>
                <w:szCs w:val="20"/>
              </w:rPr>
              <w:t>Suffolk</w:t>
            </w:r>
          </w:p>
          <w:p w14:paraId="039AC9D3" w14:textId="4ECEE7D8" w:rsidR="00AF320C" w:rsidRPr="00AF320C" w:rsidRDefault="00AF320C" w:rsidP="005E4D76">
            <w:pPr>
              <w:numPr>
                <w:ilvl w:val="0"/>
                <w:numId w:val="6"/>
              </w:numPr>
              <w:rPr>
                <w:rFonts w:ascii="Calibri" w:hAnsi="Calibri" w:cs="Arial"/>
                <w:sz w:val="20"/>
                <w:szCs w:val="20"/>
              </w:rPr>
            </w:pPr>
            <w:r w:rsidRPr="00AF320C">
              <w:rPr>
                <w:rFonts w:ascii="Calibri" w:hAnsi="Calibri" w:cs="Arial"/>
                <w:sz w:val="20"/>
                <w:szCs w:val="20"/>
              </w:rPr>
              <w:t xml:space="preserve">Offer ongoing review and </w:t>
            </w:r>
            <w:r w:rsidR="00B42C06">
              <w:rPr>
                <w:rFonts w:ascii="Calibri" w:hAnsi="Calibri" w:cs="Arial"/>
                <w:sz w:val="20"/>
                <w:szCs w:val="20"/>
              </w:rPr>
              <w:t>support</w:t>
            </w:r>
            <w:r w:rsidR="00175A3A">
              <w:rPr>
                <w:rFonts w:ascii="Calibri" w:hAnsi="Calibri" w:cs="Arial"/>
                <w:sz w:val="20"/>
                <w:szCs w:val="20"/>
              </w:rPr>
              <w:t>.</w:t>
            </w:r>
          </w:p>
          <w:p w14:paraId="79F7C611" w14:textId="252E958A" w:rsidR="005C1192" w:rsidRDefault="005C1192" w:rsidP="005C1192">
            <w:pPr>
              <w:tabs>
                <w:tab w:val="num" w:pos="1200"/>
              </w:tabs>
              <w:rPr>
                <w:rFonts w:ascii="Calibri" w:hAnsi="Calibri" w:cs="Arial"/>
                <w:b/>
                <w:bCs/>
                <w:sz w:val="20"/>
                <w:szCs w:val="20"/>
              </w:rPr>
            </w:pPr>
            <w:r w:rsidRPr="005C1192">
              <w:rPr>
                <w:rFonts w:ascii="Calibri" w:hAnsi="Calibri" w:cs="Arial"/>
                <w:b/>
                <w:bCs/>
                <w:sz w:val="20"/>
                <w:szCs w:val="20"/>
              </w:rPr>
              <w:t>Other Duties</w:t>
            </w:r>
          </w:p>
          <w:p w14:paraId="52C67E41" w14:textId="352277E2" w:rsidR="003E3979" w:rsidRDefault="003E3979" w:rsidP="005E4D76">
            <w:pPr>
              <w:numPr>
                <w:ilvl w:val="0"/>
                <w:numId w:val="6"/>
              </w:numPr>
              <w:rPr>
                <w:rFonts w:ascii="Calibri" w:hAnsi="Calibri" w:cs="Arial"/>
                <w:sz w:val="20"/>
                <w:szCs w:val="20"/>
              </w:rPr>
            </w:pPr>
            <w:r>
              <w:rPr>
                <w:rFonts w:ascii="Calibri" w:hAnsi="Calibri" w:cs="Arial"/>
                <w:sz w:val="20"/>
                <w:szCs w:val="20"/>
              </w:rPr>
              <w:t xml:space="preserve">Chance to </w:t>
            </w:r>
            <w:proofErr w:type="gramStart"/>
            <w:r>
              <w:rPr>
                <w:rFonts w:ascii="Calibri" w:hAnsi="Calibri" w:cs="Arial"/>
                <w:sz w:val="20"/>
                <w:szCs w:val="20"/>
              </w:rPr>
              <w:t>Shine</w:t>
            </w:r>
            <w:proofErr w:type="gramEnd"/>
            <w:r>
              <w:rPr>
                <w:rFonts w:ascii="Calibri" w:hAnsi="Calibri" w:cs="Arial"/>
                <w:sz w:val="20"/>
                <w:szCs w:val="20"/>
              </w:rPr>
              <w:t xml:space="preserve"> (primary &amp; secondary schools) delivery</w:t>
            </w:r>
            <w:r w:rsidR="00C93642">
              <w:rPr>
                <w:rFonts w:ascii="Calibri" w:hAnsi="Calibri" w:cs="Arial"/>
                <w:sz w:val="20"/>
                <w:szCs w:val="20"/>
              </w:rPr>
              <w:t>.</w:t>
            </w:r>
            <w:r>
              <w:rPr>
                <w:rFonts w:ascii="Calibri" w:hAnsi="Calibri" w:cs="Arial"/>
                <w:sz w:val="20"/>
                <w:szCs w:val="20"/>
              </w:rPr>
              <w:t xml:space="preserve"> </w:t>
            </w:r>
          </w:p>
          <w:p w14:paraId="7F18F4C1" w14:textId="065DF006" w:rsidR="007038EB" w:rsidRDefault="007038EB" w:rsidP="005E4D76">
            <w:pPr>
              <w:numPr>
                <w:ilvl w:val="0"/>
                <w:numId w:val="6"/>
              </w:numPr>
              <w:rPr>
                <w:rFonts w:ascii="Calibri" w:hAnsi="Calibri" w:cs="Arial"/>
                <w:sz w:val="20"/>
                <w:szCs w:val="20"/>
              </w:rPr>
            </w:pPr>
            <w:r>
              <w:rPr>
                <w:rFonts w:ascii="Calibri" w:hAnsi="Calibri" w:cs="Arial"/>
                <w:sz w:val="20"/>
                <w:szCs w:val="20"/>
              </w:rPr>
              <w:t>Attend SCB meetings as required</w:t>
            </w:r>
            <w:r w:rsidR="00C93642">
              <w:rPr>
                <w:rFonts w:ascii="Calibri" w:hAnsi="Calibri" w:cs="Arial"/>
                <w:sz w:val="20"/>
                <w:szCs w:val="20"/>
              </w:rPr>
              <w:t>.</w:t>
            </w:r>
          </w:p>
          <w:p w14:paraId="6D60D749" w14:textId="0CFFF77F" w:rsidR="00AF320C" w:rsidRPr="00AF320C" w:rsidRDefault="00AF320C" w:rsidP="005E4D76">
            <w:pPr>
              <w:numPr>
                <w:ilvl w:val="0"/>
                <w:numId w:val="6"/>
              </w:numPr>
              <w:rPr>
                <w:rFonts w:ascii="Calibri" w:hAnsi="Calibri" w:cs="Arial"/>
                <w:sz w:val="20"/>
                <w:szCs w:val="20"/>
              </w:rPr>
            </w:pPr>
            <w:r w:rsidRPr="00AF320C">
              <w:rPr>
                <w:rFonts w:ascii="Calibri" w:hAnsi="Calibri" w:cs="Arial"/>
                <w:sz w:val="20"/>
                <w:szCs w:val="20"/>
              </w:rPr>
              <w:t>Attend and support club sessions as and when required</w:t>
            </w:r>
            <w:r w:rsidR="00E63D45">
              <w:rPr>
                <w:rFonts w:ascii="Calibri" w:hAnsi="Calibri" w:cs="Arial"/>
                <w:sz w:val="20"/>
                <w:szCs w:val="20"/>
              </w:rPr>
              <w:t>.</w:t>
            </w:r>
          </w:p>
          <w:p w14:paraId="2DBE23C4" w14:textId="3DFC3E87" w:rsidR="00E30E32" w:rsidRPr="00742F72" w:rsidRDefault="00AF320C" w:rsidP="00742F72">
            <w:pPr>
              <w:numPr>
                <w:ilvl w:val="0"/>
                <w:numId w:val="6"/>
              </w:numPr>
              <w:rPr>
                <w:rFonts w:ascii="Calibri" w:hAnsi="Calibri" w:cs="Arial"/>
                <w:sz w:val="20"/>
                <w:szCs w:val="20"/>
              </w:rPr>
            </w:pPr>
            <w:r w:rsidRPr="00AF320C">
              <w:rPr>
                <w:rFonts w:ascii="Calibri" w:hAnsi="Calibri" w:cs="Arial"/>
                <w:sz w:val="20"/>
                <w:szCs w:val="20"/>
              </w:rPr>
              <w:t xml:space="preserve">Liaise with other </w:t>
            </w:r>
            <w:r w:rsidR="00A13902">
              <w:rPr>
                <w:rFonts w:ascii="Calibri" w:hAnsi="Calibri" w:cs="Arial"/>
                <w:sz w:val="20"/>
                <w:szCs w:val="20"/>
              </w:rPr>
              <w:t>SCB</w:t>
            </w:r>
            <w:r w:rsidRPr="00AF320C">
              <w:rPr>
                <w:rFonts w:ascii="Calibri" w:hAnsi="Calibri" w:cs="Arial"/>
                <w:sz w:val="20"/>
                <w:szCs w:val="20"/>
              </w:rPr>
              <w:t xml:space="preserve"> staff working on projects to ensure awareness of all opportunities to promote the W&amp;G game</w:t>
            </w:r>
          </w:p>
        </w:tc>
      </w:tr>
      <w:tr w:rsidR="00D57F6B" w:rsidRPr="00331C34" w14:paraId="471DC375" w14:textId="77777777">
        <w:tc>
          <w:tcPr>
            <w:tcW w:w="3420" w:type="dxa"/>
            <w:tcBorders>
              <w:top w:val="single" w:sz="4" w:space="0" w:color="auto"/>
              <w:left w:val="single" w:sz="4" w:space="0" w:color="auto"/>
              <w:bottom w:val="single" w:sz="4" w:space="0" w:color="auto"/>
              <w:right w:val="single" w:sz="4" w:space="0" w:color="auto"/>
            </w:tcBorders>
          </w:tcPr>
          <w:p w14:paraId="24DEE8F7" w14:textId="77777777" w:rsidR="00D57F6B" w:rsidRPr="00331C34" w:rsidRDefault="00742888" w:rsidP="00D57F6B">
            <w:pPr>
              <w:pStyle w:val="BodyTextIndent"/>
              <w:rPr>
                <w:rFonts w:ascii="Calibri" w:hAnsi="Calibri" w:cs="Arial"/>
                <w:b/>
              </w:rPr>
            </w:pPr>
            <w:r w:rsidRPr="00331C34">
              <w:rPr>
                <w:rFonts w:ascii="Calibri" w:hAnsi="Calibri" w:cs="Arial"/>
                <w:b/>
              </w:rPr>
              <w:lastRenderedPageBreak/>
              <w:t>Commitment Required</w:t>
            </w:r>
          </w:p>
          <w:p w14:paraId="169C019B" w14:textId="77777777" w:rsidR="00D57F6B" w:rsidRPr="00331C34" w:rsidRDefault="00D57F6B" w:rsidP="00D57F6B">
            <w:pPr>
              <w:autoSpaceDE w:val="0"/>
              <w:autoSpaceDN w:val="0"/>
              <w:rPr>
                <w:rFonts w:ascii="Calibri" w:hAnsi="Calibri" w:cs="Arial"/>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7C124AFC" w14:textId="0F3B2936" w:rsidR="00D57F6B" w:rsidRPr="00124121" w:rsidRDefault="004F09E7" w:rsidP="00133964">
            <w:pPr>
              <w:numPr>
                <w:ilvl w:val="0"/>
                <w:numId w:val="5"/>
              </w:numPr>
              <w:autoSpaceDE w:val="0"/>
              <w:autoSpaceDN w:val="0"/>
              <w:rPr>
                <w:rFonts w:ascii="Calibri" w:hAnsi="Calibri" w:cs="Arial"/>
                <w:sz w:val="20"/>
                <w:szCs w:val="20"/>
              </w:rPr>
            </w:pPr>
            <w:r w:rsidRPr="00124121">
              <w:rPr>
                <w:rFonts w:ascii="Calibri" w:hAnsi="Calibri" w:cs="Arial"/>
                <w:sz w:val="20"/>
                <w:szCs w:val="20"/>
              </w:rPr>
              <w:t>30</w:t>
            </w:r>
            <w:r w:rsidR="00C459BF" w:rsidRPr="00124121">
              <w:rPr>
                <w:rFonts w:ascii="Calibri" w:hAnsi="Calibri" w:cs="Arial"/>
                <w:sz w:val="20"/>
                <w:szCs w:val="20"/>
              </w:rPr>
              <w:t xml:space="preserve"> Hours per week (4 days</w:t>
            </w:r>
            <w:r w:rsidR="00124121">
              <w:rPr>
                <w:rFonts w:ascii="Calibri" w:hAnsi="Calibri" w:cs="Arial"/>
                <w:sz w:val="20"/>
                <w:szCs w:val="20"/>
              </w:rPr>
              <w:t xml:space="preserve"> per week, with </w:t>
            </w:r>
            <w:r w:rsidR="00124121" w:rsidRPr="00124121">
              <w:rPr>
                <w:rFonts w:ascii="Calibri" w:hAnsi="Calibri" w:cs="Arial"/>
                <w:sz w:val="20"/>
                <w:szCs w:val="20"/>
              </w:rPr>
              <w:t xml:space="preserve">opportunity for </w:t>
            </w:r>
            <w:r w:rsidR="00124121">
              <w:rPr>
                <w:rFonts w:ascii="Calibri" w:hAnsi="Calibri" w:cs="Arial"/>
                <w:sz w:val="20"/>
                <w:szCs w:val="20"/>
              </w:rPr>
              <w:t xml:space="preserve">5 days a week </w:t>
            </w:r>
            <w:r w:rsidR="00124121" w:rsidRPr="00124121">
              <w:rPr>
                <w:rFonts w:ascii="Calibri" w:hAnsi="Calibri" w:cs="Arial"/>
                <w:sz w:val="20"/>
                <w:szCs w:val="20"/>
              </w:rPr>
              <w:t>during summer months)</w:t>
            </w:r>
          </w:p>
          <w:p w14:paraId="4725AA67" w14:textId="1F864276" w:rsidR="00C459BF" w:rsidRDefault="00C459BF" w:rsidP="003526C7">
            <w:pPr>
              <w:numPr>
                <w:ilvl w:val="0"/>
                <w:numId w:val="5"/>
              </w:numPr>
              <w:autoSpaceDE w:val="0"/>
              <w:autoSpaceDN w:val="0"/>
              <w:rPr>
                <w:rFonts w:ascii="Calibri" w:hAnsi="Calibri" w:cs="Arial"/>
                <w:sz w:val="20"/>
                <w:szCs w:val="20"/>
              </w:rPr>
            </w:pPr>
            <w:r w:rsidRPr="00913447">
              <w:rPr>
                <w:rFonts w:ascii="Calibri" w:hAnsi="Calibri" w:cs="Arial"/>
                <w:sz w:val="20"/>
                <w:szCs w:val="20"/>
              </w:rPr>
              <w:t xml:space="preserve">Flexibility required. </w:t>
            </w:r>
            <w:r w:rsidR="0046112D">
              <w:rPr>
                <w:rFonts w:ascii="Calibri" w:hAnsi="Calibri" w:cs="Arial"/>
                <w:sz w:val="20"/>
                <w:szCs w:val="20"/>
              </w:rPr>
              <w:t>I</w:t>
            </w:r>
            <w:r w:rsidRPr="00913447">
              <w:rPr>
                <w:rFonts w:ascii="Calibri" w:hAnsi="Calibri" w:cs="Arial"/>
                <w:sz w:val="20"/>
                <w:szCs w:val="20"/>
              </w:rPr>
              <w:t xml:space="preserve">ncluding evenings and </w:t>
            </w:r>
            <w:r w:rsidR="0088223D">
              <w:rPr>
                <w:rFonts w:ascii="Calibri" w:hAnsi="Calibri" w:cs="Arial"/>
                <w:sz w:val="20"/>
                <w:szCs w:val="20"/>
              </w:rPr>
              <w:t xml:space="preserve">possibly </w:t>
            </w:r>
            <w:r w:rsidRPr="00913447">
              <w:rPr>
                <w:rFonts w:ascii="Calibri" w:hAnsi="Calibri" w:cs="Arial"/>
                <w:sz w:val="20"/>
                <w:szCs w:val="20"/>
              </w:rPr>
              <w:t xml:space="preserve">weekend </w:t>
            </w:r>
            <w:r w:rsidR="00611C15">
              <w:rPr>
                <w:rFonts w:ascii="Calibri" w:hAnsi="Calibri" w:cs="Arial"/>
                <w:sz w:val="20"/>
                <w:szCs w:val="20"/>
              </w:rPr>
              <w:t>working</w:t>
            </w:r>
            <w:r w:rsidRPr="00913447">
              <w:rPr>
                <w:rFonts w:ascii="Calibri" w:hAnsi="Calibri" w:cs="Arial"/>
                <w:sz w:val="20"/>
                <w:szCs w:val="20"/>
              </w:rPr>
              <w:t xml:space="preserve">. </w:t>
            </w:r>
          </w:p>
          <w:p w14:paraId="4149CBD7" w14:textId="42777473" w:rsidR="0088223D" w:rsidRPr="0088223D" w:rsidRDefault="00463EE1" w:rsidP="0088223D">
            <w:pPr>
              <w:numPr>
                <w:ilvl w:val="0"/>
                <w:numId w:val="5"/>
              </w:numPr>
              <w:autoSpaceDE w:val="0"/>
              <w:autoSpaceDN w:val="0"/>
              <w:rPr>
                <w:rFonts w:ascii="Calibri" w:hAnsi="Calibri" w:cs="Arial"/>
                <w:sz w:val="20"/>
                <w:szCs w:val="20"/>
              </w:rPr>
            </w:pPr>
            <w:r>
              <w:rPr>
                <w:rFonts w:ascii="Calibri" w:hAnsi="Calibri" w:cs="Arial"/>
                <w:sz w:val="20"/>
                <w:szCs w:val="20"/>
              </w:rPr>
              <w:t xml:space="preserve">Travel to different locations within </w:t>
            </w:r>
            <w:r w:rsidR="004006EB">
              <w:rPr>
                <w:rFonts w:ascii="Calibri" w:hAnsi="Calibri" w:cs="Arial"/>
                <w:sz w:val="20"/>
                <w:szCs w:val="20"/>
              </w:rPr>
              <w:t>Suffolk</w:t>
            </w:r>
          </w:p>
        </w:tc>
      </w:tr>
      <w:tr w:rsidR="00D57F6B" w:rsidRPr="00331C34" w14:paraId="3455276D" w14:textId="77777777">
        <w:tc>
          <w:tcPr>
            <w:tcW w:w="3420" w:type="dxa"/>
            <w:tcBorders>
              <w:top w:val="single" w:sz="4" w:space="0" w:color="auto"/>
              <w:left w:val="single" w:sz="4" w:space="0" w:color="auto"/>
              <w:bottom w:val="single" w:sz="4" w:space="0" w:color="auto"/>
              <w:right w:val="single" w:sz="4" w:space="0" w:color="auto"/>
            </w:tcBorders>
          </w:tcPr>
          <w:p w14:paraId="5BE03CDD" w14:textId="77777777" w:rsidR="00D57F6B" w:rsidRPr="00331C34" w:rsidRDefault="00D57F6B" w:rsidP="00D57F6B">
            <w:pPr>
              <w:autoSpaceDE w:val="0"/>
              <w:autoSpaceDN w:val="0"/>
              <w:rPr>
                <w:rFonts w:ascii="Calibri" w:hAnsi="Calibri" w:cs="Arial"/>
                <w:b/>
                <w:bCs/>
                <w:sz w:val="20"/>
                <w:szCs w:val="20"/>
              </w:rPr>
            </w:pPr>
            <w:r w:rsidRPr="00331C34">
              <w:rPr>
                <w:rFonts w:ascii="Calibri" w:hAnsi="Calibri" w:cs="Arial"/>
                <w:b/>
                <w:bCs/>
                <w:sz w:val="20"/>
                <w:szCs w:val="20"/>
              </w:rPr>
              <w:t>Competencies / Experience required</w:t>
            </w:r>
          </w:p>
          <w:p w14:paraId="448BD090" w14:textId="77777777" w:rsidR="00D57F6B" w:rsidRPr="00331C34" w:rsidRDefault="00D57F6B" w:rsidP="00D57F6B">
            <w:pPr>
              <w:pStyle w:val="BodyTextIndent"/>
              <w:rPr>
                <w:rFonts w:ascii="Calibri" w:hAnsi="Calibri" w:cs="Arial"/>
              </w:rPr>
            </w:pPr>
          </w:p>
        </w:tc>
        <w:tc>
          <w:tcPr>
            <w:tcW w:w="6120" w:type="dxa"/>
            <w:tcBorders>
              <w:top w:val="single" w:sz="4" w:space="0" w:color="auto"/>
              <w:left w:val="single" w:sz="4" w:space="0" w:color="auto"/>
              <w:bottom w:val="single" w:sz="4" w:space="0" w:color="auto"/>
              <w:right w:val="single" w:sz="4" w:space="0" w:color="auto"/>
            </w:tcBorders>
          </w:tcPr>
          <w:p w14:paraId="75C62D86" w14:textId="77777777" w:rsidR="00C5001E" w:rsidRPr="00C5001E" w:rsidRDefault="00C5001E" w:rsidP="009A7F10">
            <w:pPr>
              <w:numPr>
                <w:ilvl w:val="0"/>
                <w:numId w:val="1"/>
              </w:numPr>
              <w:rPr>
                <w:rFonts w:ascii="Calibri" w:hAnsi="Calibri" w:cs="Arial"/>
                <w:bCs/>
                <w:sz w:val="20"/>
                <w:szCs w:val="20"/>
              </w:rPr>
            </w:pPr>
            <w:r w:rsidRPr="00C5001E">
              <w:rPr>
                <w:rFonts w:ascii="Calibri" w:hAnsi="Calibri" w:cs="Arial"/>
                <w:sz w:val="20"/>
                <w:szCs w:val="20"/>
              </w:rPr>
              <w:t>A passion for getting more women and girls active</w:t>
            </w:r>
          </w:p>
          <w:p w14:paraId="53C17457" w14:textId="77777777" w:rsidR="00C5001E" w:rsidRDefault="00C5001E" w:rsidP="009A7F10">
            <w:pPr>
              <w:numPr>
                <w:ilvl w:val="0"/>
                <w:numId w:val="1"/>
              </w:numPr>
              <w:rPr>
                <w:rFonts w:ascii="Calibri" w:hAnsi="Calibri" w:cs="Arial"/>
                <w:bCs/>
                <w:sz w:val="20"/>
                <w:szCs w:val="20"/>
              </w:rPr>
            </w:pPr>
            <w:r w:rsidRPr="00C5001E">
              <w:rPr>
                <w:rFonts w:ascii="Calibri" w:hAnsi="Calibri" w:cs="Arial"/>
                <w:bCs/>
                <w:sz w:val="20"/>
                <w:szCs w:val="20"/>
              </w:rPr>
              <w:t>Awareness of the barriers of getting more W&amp;G active</w:t>
            </w:r>
          </w:p>
          <w:p w14:paraId="27FD11E3" w14:textId="7B3852FB" w:rsidR="00192C0F" w:rsidRPr="00192C0F" w:rsidRDefault="00557065" w:rsidP="009A7F10">
            <w:pPr>
              <w:numPr>
                <w:ilvl w:val="0"/>
                <w:numId w:val="1"/>
              </w:numPr>
              <w:rPr>
                <w:rFonts w:ascii="Calibri" w:hAnsi="Calibri" w:cs="Arial"/>
                <w:bCs/>
                <w:sz w:val="20"/>
                <w:szCs w:val="20"/>
              </w:rPr>
            </w:pPr>
            <w:r>
              <w:rPr>
                <w:rFonts w:ascii="Calibri" w:hAnsi="Calibri" w:cs="Arial"/>
                <w:sz w:val="20"/>
                <w:szCs w:val="20"/>
              </w:rPr>
              <w:t>Knowledge</w:t>
            </w:r>
            <w:r w:rsidR="00331C34" w:rsidRPr="00331C34">
              <w:rPr>
                <w:rFonts w:ascii="Calibri" w:hAnsi="Calibri" w:cs="Arial"/>
                <w:sz w:val="20"/>
                <w:szCs w:val="20"/>
              </w:rPr>
              <w:t xml:space="preserve"> of cricket</w:t>
            </w:r>
            <w:r w:rsidR="00B40EAF">
              <w:rPr>
                <w:rFonts w:ascii="Calibri" w:hAnsi="Calibri" w:cs="Arial"/>
                <w:sz w:val="20"/>
                <w:szCs w:val="20"/>
              </w:rPr>
              <w:t xml:space="preserve"> or sports</w:t>
            </w:r>
            <w:r w:rsidR="00192C0F">
              <w:rPr>
                <w:rFonts w:ascii="Calibri" w:hAnsi="Calibri" w:cs="Arial"/>
                <w:sz w:val="20"/>
                <w:szCs w:val="20"/>
              </w:rPr>
              <w:t xml:space="preserve"> club </w:t>
            </w:r>
            <w:r w:rsidR="00175A3A">
              <w:rPr>
                <w:rFonts w:ascii="Calibri" w:hAnsi="Calibri" w:cs="Arial"/>
                <w:sz w:val="20"/>
                <w:szCs w:val="20"/>
              </w:rPr>
              <w:t>environment</w:t>
            </w:r>
          </w:p>
          <w:p w14:paraId="32A3F414" w14:textId="1A56A46C" w:rsidR="00D57F6B" w:rsidRPr="003526C7" w:rsidRDefault="00557065" w:rsidP="009A7F10">
            <w:pPr>
              <w:numPr>
                <w:ilvl w:val="0"/>
                <w:numId w:val="1"/>
              </w:numPr>
              <w:rPr>
                <w:rFonts w:ascii="Calibri" w:hAnsi="Calibri" w:cs="Arial"/>
                <w:bCs/>
                <w:sz w:val="20"/>
                <w:szCs w:val="20"/>
              </w:rPr>
            </w:pPr>
            <w:r>
              <w:rPr>
                <w:rFonts w:ascii="Calibri" w:hAnsi="Calibri" w:cs="Arial"/>
                <w:sz w:val="20"/>
                <w:szCs w:val="20"/>
              </w:rPr>
              <w:t>Willingness / confidence to challenge established thinking</w:t>
            </w:r>
            <w:r w:rsidR="00175A3A">
              <w:rPr>
                <w:rFonts w:ascii="Calibri" w:hAnsi="Calibri" w:cs="Arial"/>
                <w:sz w:val="20"/>
                <w:szCs w:val="20"/>
              </w:rPr>
              <w:t>.</w:t>
            </w:r>
          </w:p>
          <w:p w14:paraId="20E7C903" w14:textId="2262FFC0" w:rsidR="00463EE1" w:rsidRPr="003526C7" w:rsidRDefault="00B72719" w:rsidP="009A7F10">
            <w:pPr>
              <w:numPr>
                <w:ilvl w:val="0"/>
                <w:numId w:val="1"/>
              </w:numPr>
              <w:rPr>
                <w:rFonts w:ascii="Calibri" w:hAnsi="Calibri" w:cs="Arial"/>
                <w:bCs/>
                <w:sz w:val="20"/>
                <w:szCs w:val="20"/>
              </w:rPr>
            </w:pPr>
            <w:r>
              <w:rPr>
                <w:rFonts w:ascii="Calibri" w:hAnsi="Calibri" w:cs="Arial"/>
                <w:sz w:val="20"/>
                <w:szCs w:val="20"/>
              </w:rPr>
              <w:t>Ideally experience c</w:t>
            </w:r>
            <w:r w:rsidR="00463EE1">
              <w:rPr>
                <w:rFonts w:ascii="Calibri" w:hAnsi="Calibri" w:cs="Arial"/>
                <w:sz w:val="20"/>
                <w:szCs w:val="20"/>
              </w:rPr>
              <w:t>onduct</w:t>
            </w:r>
            <w:r>
              <w:rPr>
                <w:rFonts w:ascii="Calibri" w:hAnsi="Calibri" w:cs="Arial"/>
                <w:sz w:val="20"/>
                <w:szCs w:val="20"/>
              </w:rPr>
              <w:t>ing</w:t>
            </w:r>
            <w:r w:rsidR="00463EE1">
              <w:rPr>
                <w:rFonts w:ascii="Calibri" w:hAnsi="Calibri" w:cs="Arial"/>
                <w:sz w:val="20"/>
                <w:szCs w:val="20"/>
              </w:rPr>
              <w:t xml:space="preserve"> 1-2-1 </w:t>
            </w:r>
            <w:r w:rsidR="00B31844">
              <w:rPr>
                <w:rFonts w:ascii="Calibri" w:hAnsi="Calibri" w:cs="Arial"/>
                <w:sz w:val="20"/>
                <w:szCs w:val="20"/>
              </w:rPr>
              <w:t xml:space="preserve">and group </w:t>
            </w:r>
            <w:r w:rsidR="00463EE1">
              <w:rPr>
                <w:rFonts w:ascii="Calibri" w:hAnsi="Calibri" w:cs="Arial"/>
                <w:sz w:val="20"/>
                <w:szCs w:val="20"/>
              </w:rPr>
              <w:t xml:space="preserve">meetings </w:t>
            </w:r>
          </w:p>
          <w:p w14:paraId="77174543" w14:textId="4771511B" w:rsidR="003526C7" w:rsidRPr="00557065" w:rsidRDefault="00B31844" w:rsidP="009A7F10">
            <w:pPr>
              <w:numPr>
                <w:ilvl w:val="0"/>
                <w:numId w:val="1"/>
              </w:numPr>
              <w:rPr>
                <w:rFonts w:ascii="Calibri" w:hAnsi="Calibri" w:cs="Arial"/>
                <w:bCs/>
                <w:sz w:val="20"/>
                <w:szCs w:val="20"/>
              </w:rPr>
            </w:pPr>
            <w:r>
              <w:rPr>
                <w:rFonts w:ascii="Calibri" w:hAnsi="Calibri" w:cs="Arial"/>
                <w:sz w:val="20"/>
                <w:szCs w:val="20"/>
              </w:rPr>
              <w:t>Coaching experience a</w:t>
            </w:r>
            <w:r w:rsidR="00C43A05">
              <w:rPr>
                <w:rFonts w:ascii="Calibri" w:hAnsi="Calibri" w:cs="Arial"/>
                <w:sz w:val="20"/>
                <w:szCs w:val="20"/>
              </w:rPr>
              <w:t>n</w:t>
            </w:r>
            <w:r>
              <w:rPr>
                <w:rFonts w:ascii="Calibri" w:hAnsi="Calibri" w:cs="Arial"/>
                <w:sz w:val="20"/>
                <w:szCs w:val="20"/>
              </w:rPr>
              <w:t xml:space="preserve"> advantage but not essential</w:t>
            </w:r>
            <w:r w:rsidR="0088223D">
              <w:rPr>
                <w:rFonts w:ascii="Calibri" w:hAnsi="Calibri" w:cs="Arial"/>
                <w:sz w:val="20"/>
                <w:szCs w:val="20"/>
              </w:rPr>
              <w:t xml:space="preserve"> </w:t>
            </w:r>
          </w:p>
          <w:p w14:paraId="52C91EFD" w14:textId="5CCDBE44" w:rsidR="00557065" w:rsidRPr="00463EE1" w:rsidRDefault="00557065" w:rsidP="009A7F10">
            <w:pPr>
              <w:numPr>
                <w:ilvl w:val="0"/>
                <w:numId w:val="1"/>
              </w:numPr>
              <w:rPr>
                <w:rFonts w:ascii="Calibri" w:hAnsi="Calibri" w:cs="Arial"/>
                <w:bCs/>
                <w:sz w:val="20"/>
                <w:szCs w:val="20"/>
              </w:rPr>
            </w:pPr>
            <w:r>
              <w:rPr>
                <w:rFonts w:ascii="Calibri" w:hAnsi="Calibri" w:cs="Arial"/>
                <w:bCs/>
                <w:sz w:val="20"/>
                <w:szCs w:val="20"/>
              </w:rPr>
              <w:t>Ability to think innovatively to develop appropriate solutions</w:t>
            </w:r>
            <w:r w:rsidR="00C93642">
              <w:rPr>
                <w:rFonts w:ascii="Calibri" w:hAnsi="Calibri" w:cs="Arial"/>
                <w:bCs/>
                <w:sz w:val="20"/>
                <w:szCs w:val="20"/>
              </w:rPr>
              <w:t>.</w:t>
            </w:r>
          </w:p>
          <w:p w14:paraId="08B6AF4C" w14:textId="3533F26B" w:rsidR="00463EE1" w:rsidRPr="00636B22" w:rsidRDefault="00463EE1" w:rsidP="009A7F10">
            <w:pPr>
              <w:numPr>
                <w:ilvl w:val="0"/>
                <w:numId w:val="1"/>
              </w:numPr>
              <w:rPr>
                <w:rFonts w:ascii="Calibri" w:hAnsi="Calibri" w:cs="Arial"/>
                <w:bCs/>
                <w:sz w:val="20"/>
                <w:szCs w:val="20"/>
              </w:rPr>
            </w:pPr>
            <w:r>
              <w:rPr>
                <w:rFonts w:ascii="Calibri" w:hAnsi="Calibri" w:cs="Arial"/>
                <w:sz w:val="20"/>
                <w:szCs w:val="20"/>
              </w:rPr>
              <w:t>Ability to identify needs and match with relevant opportunities</w:t>
            </w:r>
          </w:p>
          <w:p w14:paraId="24E7D062" w14:textId="7A414CF9" w:rsidR="00636B22" w:rsidRDefault="00636B22" w:rsidP="009A7F10">
            <w:pPr>
              <w:numPr>
                <w:ilvl w:val="0"/>
                <w:numId w:val="1"/>
              </w:numPr>
              <w:rPr>
                <w:rFonts w:ascii="Calibri" w:hAnsi="Calibri" w:cs="Arial"/>
                <w:bCs/>
                <w:sz w:val="20"/>
                <w:szCs w:val="20"/>
              </w:rPr>
            </w:pPr>
            <w:r w:rsidRPr="00636B22">
              <w:rPr>
                <w:rFonts w:ascii="Calibri" w:hAnsi="Calibri" w:cs="Arial"/>
                <w:bCs/>
                <w:sz w:val="20"/>
                <w:szCs w:val="20"/>
              </w:rPr>
              <w:t>Ab</w:t>
            </w:r>
            <w:r w:rsidR="00611C15">
              <w:rPr>
                <w:rFonts w:ascii="Calibri" w:hAnsi="Calibri" w:cs="Arial"/>
                <w:bCs/>
                <w:sz w:val="20"/>
                <w:szCs w:val="20"/>
              </w:rPr>
              <w:t>le to work on your own and</w:t>
            </w:r>
            <w:r w:rsidR="00B72719">
              <w:rPr>
                <w:rFonts w:ascii="Calibri" w:hAnsi="Calibri" w:cs="Arial"/>
                <w:bCs/>
                <w:sz w:val="20"/>
                <w:szCs w:val="20"/>
              </w:rPr>
              <w:t xml:space="preserve"> / or</w:t>
            </w:r>
            <w:r w:rsidR="00611C15">
              <w:rPr>
                <w:rFonts w:ascii="Calibri" w:hAnsi="Calibri" w:cs="Arial"/>
                <w:bCs/>
                <w:sz w:val="20"/>
                <w:szCs w:val="20"/>
              </w:rPr>
              <w:t xml:space="preserve"> part of a team</w:t>
            </w:r>
            <w:r w:rsidR="00B72719">
              <w:rPr>
                <w:rFonts w:ascii="Calibri" w:hAnsi="Calibri" w:cs="Arial"/>
                <w:bCs/>
                <w:sz w:val="20"/>
                <w:szCs w:val="20"/>
              </w:rPr>
              <w:t xml:space="preserve"> as required</w:t>
            </w:r>
            <w:r w:rsidR="00175A3A">
              <w:rPr>
                <w:rFonts w:ascii="Calibri" w:hAnsi="Calibri" w:cs="Arial"/>
                <w:bCs/>
                <w:sz w:val="20"/>
                <w:szCs w:val="20"/>
              </w:rPr>
              <w:t>.</w:t>
            </w:r>
          </w:p>
          <w:p w14:paraId="77D2ADD1" w14:textId="2DFC1B08" w:rsidR="00636B22" w:rsidRDefault="00611C15" w:rsidP="009A7F10">
            <w:pPr>
              <w:numPr>
                <w:ilvl w:val="0"/>
                <w:numId w:val="1"/>
              </w:numPr>
              <w:rPr>
                <w:rFonts w:ascii="Calibri" w:hAnsi="Calibri" w:cs="Arial"/>
                <w:bCs/>
                <w:sz w:val="20"/>
                <w:szCs w:val="20"/>
              </w:rPr>
            </w:pPr>
            <w:r>
              <w:rPr>
                <w:rFonts w:ascii="Calibri" w:hAnsi="Calibri" w:cs="Arial"/>
                <w:bCs/>
                <w:sz w:val="20"/>
                <w:szCs w:val="20"/>
              </w:rPr>
              <w:t>Work to</w:t>
            </w:r>
            <w:r w:rsidR="00636B22" w:rsidRPr="00636B22">
              <w:rPr>
                <w:rFonts w:ascii="Calibri" w:hAnsi="Calibri" w:cs="Arial"/>
                <w:bCs/>
                <w:sz w:val="20"/>
                <w:szCs w:val="20"/>
              </w:rPr>
              <w:t xml:space="preserve"> agreed national targets</w:t>
            </w:r>
            <w:r w:rsidR="00C93642">
              <w:rPr>
                <w:rFonts w:ascii="Calibri" w:hAnsi="Calibri" w:cs="Arial"/>
                <w:bCs/>
                <w:sz w:val="20"/>
                <w:szCs w:val="20"/>
              </w:rPr>
              <w:t>.</w:t>
            </w:r>
          </w:p>
          <w:p w14:paraId="44414B6A" w14:textId="69DBE5CF" w:rsidR="00636B22" w:rsidRDefault="00636B22" w:rsidP="00636B22">
            <w:pPr>
              <w:numPr>
                <w:ilvl w:val="0"/>
                <w:numId w:val="1"/>
              </w:numPr>
              <w:rPr>
                <w:rFonts w:ascii="Calibri" w:hAnsi="Calibri" w:cs="Arial"/>
                <w:bCs/>
                <w:sz w:val="20"/>
                <w:szCs w:val="20"/>
              </w:rPr>
            </w:pPr>
            <w:r w:rsidRPr="00361EB4">
              <w:rPr>
                <w:rFonts w:ascii="Calibri" w:hAnsi="Calibri" w:cs="Arial"/>
                <w:sz w:val="20"/>
                <w:szCs w:val="20"/>
              </w:rPr>
              <w:t xml:space="preserve">Good </w:t>
            </w:r>
            <w:r w:rsidR="00C93642">
              <w:rPr>
                <w:rFonts w:ascii="Calibri" w:hAnsi="Calibri" w:cs="Arial"/>
                <w:sz w:val="20"/>
                <w:szCs w:val="20"/>
              </w:rPr>
              <w:t xml:space="preserve">IT, </w:t>
            </w:r>
            <w:r w:rsidRPr="00361EB4">
              <w:rPr>
                <w:rFonts w:ascii="Calibri" w:hAnsi="Calibri" w:cs="Arial"/>
                <w:sz w:val="20"/>
                <w:szCs w:val="20"/>
              </w:rPr>
              <w:t>planning, organisational and communication skills</w:t>
            </w:r>
          </w:p>
          <w:p w14:paraId="636FB2DA" w14:textId="77777777" w:rsidR="0064496D" w:rsidRPr="00463EE1" w:rsidRDefault="00331C34" w:rsidP="009A7F10">
            <w:pPr>
              <w:numPr>
                <w:ilvl w:val="0"/>
                <w:numId w:val="1"/>
              </w:numPr>
              <w:rPr>
                <w:rFonts w:ascii="Calibri" w:hAnsi="Calibri" w:cs="Arial"/>
                <w:bCs/>
                <w:sz w:val="20"/>
                <w:szCs w:val="20"/>
              </w:rPr>
            </w:pPr>
            <w:r w:rsidRPr="00331C34">
              <w:rPr>
                <w:rFonts w:ascii="Calibri" w:hAnsi="Calibri" w:cs="Arial"/>
                <w:sz w:val="20"/>
                <w:szCs w:val="20"/>
              </w:rPr>
              <w:t xml:space="preserve">Adaptable </w:t>
            </w:r>
            <w:r w:rsidR="00557065">
              <w:rPr>
                <w:rFonts w:ascii="Calibri" w:hAnsi="Calibri" w:cs="Arial"/>
                <w:sz w:val="20"/>
                <w:szCs w:val="20"/>
              </w:rPr>
              <w:t>and persistent</w:t>
            </w:r>
          </w:p>
          <w:p w14:paraId="3E3F65C1" w14:textId="7F547502" w:rsidR="00557065" w:rsidRPr="00331C34" w:rsidRDefault="00557065" w:rsidP="0064496D">
            <w:pPr>
              <w:numPr>
                <w:ilvl w:val="0"/>
                <w:numId w:val="1"/>
              </w:numPr>
              <w:rPr>
                <w:rFonts w:ascii="Calibri" w:hAnsi="Calibri" w:cs="Arial"/>
                <w:bCs/>
                <w:sz w:val="20"/>
                <w:szCs w:val="20"/>
              </w:rPr>
            </w:pPr>
            <w:r>
              <w:rPr>
                <w:rFonts w:ascii="Calibri" w:hAnsi="Calibri" w:cs="Arial"/>
                <w:bCs/>
                <w:sz w:val="20"/>
                <w:szCs w:val="20"/>
              </w:rPr>
              <w:t>Ability to broker new relationships</w:t>
            </w:r>
            <w:r w:rsidR="00F416DA">
              <w:rPr>
                <w:rFonts w:ascii="Calibri" w:hAnsi="Calibri" w:cs="Arial"/>
                <w:bCs/>
                <w:sz w:val="20"/>
                <w:szCs w:val="20"/>
              </w:rPr>
              <w:t>.</w:t>
            </w:r>
          </w:p>
          <w:p w14:paraId="212F72D5" w14:textId="77777777" w:rsidR="004C1550" w:rsidRPr="00331C34" w:rsidRDefault="00E2591F" w:rsidP="00331C34">
            <w:pPr>
              <w:numPr>
                <w:ilvl w:val="0"/>
                <w:numId w:val="1"/>
              </w:numPr>
              <w:rPr>
                <w:rFonts w:ascii="Calibri" w:hAnsi="Calibri" w:cs="Arial"/>
                <w:bCs/>
                <w:sz w:val="20"/>
                <w:szCs w:val="20"/>
              </w:rPr>
            </w:pPr>
            <w:r w:rsidRPr="00331C34">
              <w:rPr>
                <w:rFonts w:ascii="Calibri" w:hAnsi="Calibri" w:cs="Arial"/>
                <w:sz w:val="20"/>
                <w:szCs w:val="20"/>
              </w:rPr>
              <w:t xml:space="preserve">Professional </w:t>
            </w:r>
            <w:r w:rsidR="004C1550" w:rsidRPr="00331C34">
              <w:rPr>
                <w:rFonts w:ascii="Calibri" w:hAnsi="Calibri" w:cs="Arial"/>
                <w:sz w:val="20"/>
                <w:szCs w:val="20"/>
              </w:rPr>
              <w:t>approach</w:t>
            </w:r>
            <w:r w:rsidRPr="00331C34">
              <w:rPr>
                <w:rFonts w:ascii="Calibri" w:hAnsi="Calibri" w:cs="Arial"/>
                <w:sz w:val="20"/>
                <w:szCs w:val="20"/>
              </w:rPr>
              <w:t>.</w:t>
            </w:r>
          </w:p>
        </w:tc>
      </w:tr>
      <w:tr w:rsidR="00D57F6B" w:rsidRPr="00331C34" w14:paraId="3187E50B" w14:textId="77777777">
        <w:tc>
          <w:tcPr>
            <w:tcW w:w="3420" w:type="dxa"/>
            <w:tcBorders>
              <w:top w:val="single" w:sz="4" w:space="0" w:color="auto"/>
              <w:left w:val="single" w:sz="4" w:space="0" w:color="auto"/>
              <w:bottom w:val="single" w:sz="4" w:space="0" w:color="auto"/>
              <w:right w:val="single" w:sz="4" w:space="0" w:color="auto"/>
            </w:tcBorders>
          </w:tcPr>
          <w:p w14:paraId="41D65677" w14:textId="2D584B75" w:rsidR="00D57F6B" w:rsidRPr="00331C34" w:rsidRDefault="0088223D" w:rsidP="00D57F6B">
            <w:pPr>
              <w:autoSpaceDE w:val="0"/>
              <w:autoSpaceDN w:val="0"/>
              <w:rPr>
                <w:rFonts w:ascii="Calibri" w:hAnsi="Calibri" w:cs="Arial"/>
                <w:b/>
                <w:bCs/>
                <w:sz w:val="20"/>
                <w:szCs w:val="20"/>
              </w:rPr>
            </w:pPr>
            <w:r>
              <w:rPr>
                <w:rFonts w:ascii="Calibri" w:hAnsi="Calibri" w:cs="Arial"/>
                <w:b/>
                <w:bCs/>
                <w:sz w:val="20"/>
                <w:szCs w:val="20"/>
              </w:rPr>
              <w:t>Other Requirements</w:t>
            </w:r>
          </w:p>
          <w:p w14:paraId="56BFF336" w14:textId="77777777" w:rsidR="00D57F6B" w:rsidRPr="00331C34" w:rsidRDefault="00D57F6B" w:rsidP="00D57F6B">
            <w:pPr>
              <w:autoSpaceDE w:val="0"/>
              <w:autoSpaceDN w:val="0"/>
              <w:rPr>
                <w:rFonts w:ascii="Calibri" w:hAnsi="Calibri" w:cs="Arial"/>
                <w:sz w:val="20"/>
                <w:szCs w:val="20"/>
              </w:rPr>
            </w:pPr>
          </w:p>
        </w:tc>
        <w:tc>
          <w:tcPr>
            <w:tcW w:w="6120" w:type="dxa"/>
            <w:tcBorders>
              <w:top w:val="single" w:sz="4" w:space="0" w:color="auto"/>
              <w:left w:val="single" w:sz="4" w:space="0" w:color="auto"/>
              <w:bottom w:val="single" w:sz="4" w:space="0" w:color="auto"/>
              <w:right w:val="single" w:sz="4" w:space="0" w:color="auto"/>
            </w:tcBorders>
          </w:tcPr>
          <w:p w14:paraId="48627415" w14:textId="2F53A072" w:rsidR="00C459BF" w:rsidRDefault="00463EE1" w:rsidP="0088223D">
            <w:pPr>
              <w:numPr>
                <w:ilvl w:val="0"/>
                <w:numId w:val="5"/>
              </w:numPr>
              <w:autoSpaceDE w:val="0"/>
              <w:autoSpaceDN w:val="0"/>
              <w:rPr>
                <w:rFonts w:ascii="Calibri" w:hAnsi="Calibri" w:cs="Arial"/>
                <w:sz w:val="20"/>
                <w:szCs w:val="20"/>
              </w:rPr>
            </w:pPr>
            <w:r>
              <w:rPr>
                <w:rFonts w:ascii="Calibri" w:hAnsi="Calibri" w:cs="Arial"/>
                <w:sz w:val="20"/>
                <w:szCs w:val="20"/>
              </w:rPr>
              <w:t>Valid Driving Licence (own car required)</w:t>
            </w:r>
          </w:p>
          <w:p w14:paraId="363F0032" w14:textId="0806AB64" w:rsidR="0088223D" w:rsidRDefault="0088223D" w:rsidP="0088223D">
            <w:pPr>
              <w:numPr>
                <w:ilvl w:val="0"/>
                <w:numId w:val="5"/>
              </w:numPr>
              <w:autoSpaceDE w:val="0"/>
              <w:autoSpaceDN w:val="0"/>
              <w:rPr>
                <w:rFonts w:ascii="Calibri" w:hAnsi="Calibri" w:cs="Arial"/>
                <w:sz w:val="20"/>
                <w:szCs w:val="20"/>
              </w:rPr>
            </w:pPr>
            <w:r>
              <w:rPr>
                <w:rFonts w:ascii="Calibri" w:hAnsi="Calibri" w:cs="Arial"/>
                <w:sz w:val="20"/>
                <w:szCs w:val="20"/>
              </w:rPr>
              <w:t xml:space="preserve">If no recognised ECB Level 2 or equivalent Coaching qualification, a commitment to attend and achieve ECB Foundation 1 competency (within 12 months) </w:t>
            </w:r>
          </w:p>
          <w:p w14:paraId="1CE2529C" w14:textId="72091935" w:rsidR="0088223D" w:rsidRPr="004F68FB" w:rsidRDefault="0088223D" w:rsidP="009B794B">
            <w:pPr>
              <w:pStyle w:val="ListParagraph"/>
              <w:numPr>
                <w:ilvl w:val="0"/>
                <w:numId w:val="5"/>
              </w:numPr>
              <w:spacing w:after="0" w:line="240" w:lineRule="auto"/>
              <w:contextualSpacing w:val="0"/>
              <w:rPr>
                <w:rFonts w:cs="Arial"/>
                <w:sz w:val="20"/>
                <w:szCs w:val="20"/>
              </w:rPr>
            </w:pPr>
            <w:r w:rsidRPr="0088223D">
              <w:rPr>
                <w:rFonts w:eastAsia="Times New Roman" w:cs="Arial"/>
                <w:sz w:val="20"/>
                <w:szCs w:val="20"/>
              </w:rPr>
              <w:t>The successful candidate(s) will be required to undertake a Disclosure &amp; Barring Service Check</w:t>
            </w:r>
          </w:p>
        </w:tc>
      </w:tr>
      <w:tr w:rsidR="00A05181" w:rsidRPr="00331C34" w14:paraId="042F5BAC" w14:textId="77777777">
        <w:tc>
          <w:tcPr>
            <w:tcW w:w="3420" w:type="dxa"/>
            <w:tcBorders>
              <w:top w:val="single" w:sz="4" w:space="0" w:color="auto"/>
              <w:left w:val="single" w:sz="4" w:space="0" w:color="auto"/>
              <w:bottom w:val="single" w:sz="4" w:space="0" w:color="auto"/>
              <w:right w:val="single" w:sz="4" w:space="0" w:color="auto"/>
            </w:tcBorders>
          </w:tcPr>
          <w:p w14:paraId="456A9D94" w14:textId="77777777" w:rsidR="00A05181" w:rsidRPr="00331C34" w:rsidRDefault="00A05181" w:rsidP="00D57F6B">
            <w:pPr>
              <w:autoSpaceDE w:val="0"/>
              <w:autoSpaceDN w:val="0"/>
              <w:rPr>
                <w:rFonts w:ascii="Calibri" w:hAnsi="Calibri" w:cs="Arial"/>
                <w:b/>
                <w:bCs/>
                <w:sz w:val="20"/>
                <w:szCs w:val="20"/>
              </w:rPr>
            </w:pPr>
            <w:r w:rsidRPr="00331C34">
              <w:rPr>
                <w:rFonts w:ascii="Calibri" w:hAnsi="Calibri" w:cs="Arial"/>
                <w:b/>
                <w:bCs/>
                <w:sz w:val="20"/>
                <w:szCs w:val="20"/>
              </w:rPr>
              <w:t>Remuneration</w:t>
            </w:r>
          </w:p>
        </w:tc>
        <w:tc>
          <w:tcPr>
            <w:tcW w:w="6120" w:type="dxa"/>
            <w:tcBorders>
              <w:top w:val="single" w:sz="4" w:space="0" w:color="auto"/>
              <w:left w:val="single" w:sz="4" w:space="0" w:color="auto"/>
              <w:bottom w:val="single" w:sz="4" w:space="0" w:color="auto"/>
              <w:right w:val="single" w:sz="4" w:space="0" w:color="auto"/>
            </w:tcBorders>
          </w:tcPr>
          <w:p w14:paraId="262C14A7" w14:textId="2BFC5C0C" w:rsidR="00A05181" w:rsidRDefault="00192C0F" w:rsidP="004C1550">
            <w:pPr>
              <w:numPr>
                <w:ilvl w:val="0"/>
                <w:numId w:val="5"/>
              </w:numPr>
              <w:autoSpaceDE w:val="0"/>
              <w:autoSpaceDN w:val="0"/>
              <w:rPr>
                <w:rFonts w:ascii="Calibri" w:hAnsi="Calibri" w:cs="Arial"/>
                <w:sz w:val="20"/>
                <w:szCs w:val="20"/>
              </w:rPr>
            </w:pPr>
            <w:r>
              <w:rPr>
                <w:rFonts w:ascii="Calibri" w:hAnsi="Calibri" w:cs="Arial"/>
                <w:sz w:val="20"/>
                <w:szCs w:val="20"/>
              </w:rPr>
              <w:t>£</w:t>
            </w:r>
            <w:r w:rsidR="00C43A05">
              <w:rPr>
                <w:rFonts w:ascii="Calibri" w:hAnsi="Calibri" w:cs="Arial"/>
                <w:sz w:val="20"/>
                <w:szCs w:val="20"/>
              </w:rPr>
              <w:t>16,</w:t>
            </w:r>
            <w:r w:rsidR="009F3507">
              <w:rPr>
                <w:rFonts w:ascii="Calibri" w:hAnsi="Calibri" w:cs="Arial"/>
                <w:sz w:val="20"/>
                <w:szCs w:val="20"/>
              </w:rPr>
              <w:t>0</w:t>
            </w:r>
            <w:r w:rsidR="00C43A05">
              <w:rPr>
                <w:rFonts w:ascii="Calibri" w:hAnsi="Calibri" w:cs="Arial"/>
                <w:sz w:val="20"/>
                <w:szCs w:val="20"/>
              </w:rPr>
              <w:t>00 (</w:t>
            </w:r>
            <w:r w:rsidR="00F335EE">
              <w:rPr>
                <w:rFonts w:ascii="Calibri" w:hAnsi="Calibri" w:cs="Arial"/>
                <w:sz w:val="20"/>
                <w:szCs w:val="20"/>
              </w:rPr>
              <w:t>P</w:t>
            </w:r>
            <w:r w:rsidR="00F335EE" w:rsidRPr="00361EB4">
              <w:rPr>
                <w:rFonts w:ascii="Calibri" w:hAnsi="Calibri" w:cs="Arial"/>
                <w:sz w:val="20"/>
                <w:szCs w:val="20"/>
              </w:rPr>
              <w:t>er annum</w:t>
            </w:r>
            <w:r w:rsidR="00124121">
              <w:rPr>
                <w:rFonts w:ascii="Calibri" w:hAnsi="Calibri" w:cs="Arial"/>
                <w:sz w:val="20"/>
                <w:szCs w:val="20"/>
              </w:rPr>
              <w:t>)</w:t>
            </w:r>
            <w:r w:rsidR="004F09E7">
              <w:rPr>
                <w:rFonts w:ascii="Calibri" w:hAnsi="Calibri" w:cs="Arial"/>
                <w:sz w:val="20"/>
                <w:szCs w:val="20"/>
              </w:rPr>
              <w:t xml:space="preserve"> </w:t>
            </w:r>
          </w:p>
          <w:p w14:paraId="5D7FB2EB" w14:textId="742B2278" w:rsidR="00F335EE" w:rsidRDefault="00DB14D8" w:rsidP="004C1550">
            <w:pPr>
              <w:numPr>
                <w:ilvl w:val="0"/>
                <w:numId w:val="5"/>
              </w:numPr>
              <w:autoSpaceDE w:val="0"/>
              <w:autoSpaceDN w:val="0"/>
              <w:rPr>
                <w:rFonts w:ascii="Calibri" w:hAnsi="Calibri" w:cs="Arial"/>
                <w:sz w:val="20"/>
                <w:szCs w:val="20"/>
              </w:rPr>
            </w:pPr>
            <w:r>
              <w:rPr>
                <w:rFonts w:ascii="Calibri" w:hAnsi="Calibri" w:cs="Arial"/>
                <w:sz w:val="20"/>
                <w:szCs w:val="20"/>
              </w:rPr>
              <w:t>Initially f</w:t>
            </w:r>
            <w:r w:rsidR="00F335EE">
              <w:rPr>
                <w:rFonts w:ascii="Calibri" w:hAnsi="Calibri" w:cs="Arial"/>
                <w:sz w:val="20"/>
                <w:szCs w:val="20"/>
              </w:rPr>
              <w:t>ixed 2-year contract</w:t>
            </w:r>
            <w:r w:rsidR="00AF5DF7">
              <w:rPr>
                <w:rFonts w:ascii="Calibri" w:hAnsi="Calibri" w:cs="Arial"/>
                <w:sz w:val="20"/>
                <w:szCs w:val="20"/>
              </w:rPr>
              <w:t xml:space="preserve"> (3 month probation) </w:t>
            </w:r>
          </w:p>
          <w:p w14:paraId="093CDB59" w14:textId="27E183DE" w:rsidR="00F416DA" w:rsidRPr="00331C34" w:rsidRDefault="00F416DA" w:rsidP="004C1550">
            <w:pPr>
              <w:numPr>
                <w:ilvl w:val="0"/>
                <w:numId w:val="5"/>
              </w:numPr>
              <w:autoSpaceDE w:val="0"/>
              <w:autoSpaceDN w:val="0"/>
              <w:rPr>
                <w:rFonts w:ascii="Calibri" w:hAnsi="Calibri" w:cs="Arial"/>
                <w:sz w:val="20"/>
                <w:szCs w:val="20"/>
              </w:rPr>
            </w:pPr>
            <w:r>
              <w:rPr>
                <w:rFonts w:ascii="Calibri" w:hAnsi="Calibri" w:cs="Arial"/>
                <w:sz w:val="20"/>
                <w:szCs w:val="20"/>
              </w:rPr>
              <w:t>Auto-enrolment pension scheme</w:t>
            </w:r>
          </w:p>
          <w:p w14:paraId="04211500" w14:textId="21087EB7" w:rsidR="00A05181" w:rsidRPr="00331C34" w:rsidRDefault="00A05181" w:rsidP="009854B6">
            <w:pPr>
              <w:numPr>
                <w:ilvl w:val="0"/>
                <w:numId w:val="5"/>
              </w:numPr>
              <w:autoSpaceDE w:val="0"/>
              <w:autoSpaceDN w:val="0"/>
              <w:rPr>
                <w:rFonts w:ascii="Calibri" w:hAnsi="Calibri" w:cs="Arial"/>
                <w:sz w:val="20"/>
                <w:szCs w:val="20"/>
              </w:rPr>
            </w:pPr>
            <w:r w:rsidRPr="00331C34">
              <w:rPr>
                <w:rFonts w:ascii="Calibri" w:hAnsi="Calibri" w:cs="Arial"/>
                <w:sz w:val="20"/>
                <w:szCs w:val="20"/>
              </w:rPr>
              <w:t>Travel Expenses</w:t>
            </w:r>
            <w:r w:rsidR="009854B6">
              <w:rPr>
                <w:rFonts w:ascii="Calibri" w:hAnsi="Calibri" w:cs="Arial"/>
                <w:sz w:val="20"/>
                <w:szCs w:val="20"/>
              </w:rPr>
              <w:t xml:space="preserve"> </w:t>
            </w:r>
          </w:p>
        </w:tc>
      </w:tr>
      <w:tr w:rsidR="00707D6B" w:rsidRPr="00331C34" w14:paraId="7A454572" w14:textId="77777777">
        <w:tc>
          <w:tcPr>
            <w:tcW w:w="3420" w:type="dxa"/>
            <w:tcBorders>
              <w:top w:val="single" w:sz="4" w:space="0" w:color="auto"/>
              <w:left w:val="single" w:sz="4" w:space="0" w:color="auto"/>
              <w:bottom w:val="single" w:sz="4" w:space="0" w:color="auto"/>
              <w:right w:val="single" w:sz="4" w:space="0" w:color="auto"/>
            </w:tcBorders>
          </w:tcPr>
          <w:p w14:paraId="27DC9194" w14:textId="77777777" w:rsidR="00707D6B" w:rsidRPr="00331C34" w:rsidRDefault="00707D6B" w:rsidP="00D57F6B">
            <w:pPr>
              <w:autoSpaceDE w:val="0"/>
              <w:autoSpaceDN w:val="0"/>
              <w:rPr>
                <w:rFonts w:ascii="Calibri" w:hAnsi="Calibri" w:cs="Arial"/>
                <w:b/>
                <w:bCs/>
                <w:sz w:val="20"/>
                <w:szCs w:val="20"/>
              </w:rPr>
            </w:pPr>
            <w:r w:rsidRPr="00331C34">
              <w:rPr>
                <w:rFonts w:ascii="Calibri" w:hAnsi="Calibri" w:cs="Arial"/>
                <w:b/>
                <w:bCs/>
                <w:sz w:val="20"/>
                <w:szCs w:val="20"/>
              </w:rPr>
              <w:t>References</w:t>
            </w:r>
          </w:p>
        </w:tc>
        <w:tc>
          <w:tcPr>
            <w:tcW w:w="6120" w:type="dxa"/>
            <w:tcBorders>
              <w:top w:val="single" w:sz="4" w:space="0" w:color="auto"/>
              <w:left w:val="single" w:sz="4" w:space="0" w:color="auto"/>
              <w:bottom w:val="single" w:sz="4" w:space="0" w:color="auto"/>
              <w:right w:val="single" w:sz="4" w:space="0" w:color="auto"/>
            </w:tcBorders>
          </w:tcPr>
          <w:p w14:paraId="53C9A82A" w14:textId="77777777" w:rsidR="00707D6B" w:rsidRPr="00331C34" w:rsidRDefault="00331C34" w:rsidP="00192C0F">
            <w:pPr>
              <w:numPr>
                <w:ilvl w:val="0"/>
                <w:numId w:val="5"/>
              </w:numPr>
              <w:autoSpaceDE w:val="0"/>
              <w:autoSpaceDN w:val="0"/>
              <w:rPr>
                <w:rFonts w:ascii="Calibri" w:hAnsi="Calibri" w:cs="Arial"/>
                <w:sz w:val="20"/>
                <w:szCs w:val="20"/>
              </w:rPr>
            </w:pPr>
            <w:r w:rsidRPr="00331C34">
              <w:rPr>
                <w:rFonts w:ascii="Calibri" w:hAnsi="Calibri" w:cs="Arial"/>
                <w:sz w:val="20"/>
                <w:szCs w:val="20"/>
              </w:rPr>
              <w:t xml:space="preserve">References may be </w:t>
            </w:r>
            <w:r w:rsidR="00192C0F">
              <w:rPr>
                <w:rFonts w:ascii="Calibri" w:hAnsi="Calibri" w:cs="Arial"/>
                <w:sz w:val="20"/>
                <w:szCs w:val="20"/>
              </w:rPr>
              <w:t>requested</w:t>
            </w:r>
          </w:p>
        </w:tc>
      </w:tr>
    </w:tbl>
    <w:p w14:paraId="4E861FB9" w14:textId="77777777" w:rsidR="00D57F6B" w:rsidRPr="00331C34" w:rsidRDefault="00D57F6B">
      <w:pPr>
        <w:rPr>
          <w:rFonts w:ascii="Calibri" w:hAnsi="Calibri" w:cs="Arial"/>
          <w:sz w:val="20"/>
          <w:szCs w:val="20"/>
        </w:rPr>
      </w:pPr>
    </w:p>
    <w:p w14:paraId="0A7BD90C" w14:textId="0DD00DEE" w:rsidR="005334EC" w:rsidRDefault="00A13902">
      <w:pPr>
        <w:rPr>
          <w:rFonts w:ascii="Calibri" w:hAnsi="Calibri" w:cs="Arial"/>
          <w:sz w:val="20"/>
          <w:szCs w:val="20"/>
        </w:rPr>
      </w:pPr>
      <w:r>
        <w:rPr>
          <w:rFonts w:ascii="Calibri" w:hAnsi="Calibri" w:cs="Arial"/>
          <w:sz w:val="20"/>
          <w:szCs w:val="20"/>
        </w:rPr>
        <w:t>SCB</w:t>
      </w:r>
      <w:r w:rsidR="00E30E32" w:rsidRPr="00331C34">
        <w:rPr>
          <w:rFonts w:ascii="Calibri" w:hAnsi="Calibri" w:cs="Arial"/>
          <w:sz w:val="20"/>
          <w:szCs w:val="20"/>
        </w:rPr>
        <w:t xml:space="preserve">, </w:t>
      </w:r>
      <w:r w:rsidR="00E767D6">
        <w:rPr>
          <w:rFonts w:ascii="Calibri" w:hAnsi="Calibri" w:cs="Arial"/>
          <w:sz w:val="20"/>
          <w:szCs w:val="20"/>
        </w:rPr>
        <w:t>March 2021</w:t>
      </w:r>
    </w:p>
    <w:p w14:paraId="04CA11C2" w14:textId="5717EB75" w:rsidR="00C459BF" w:rsidRDefault="00C459BF">
      <w:pPr>
        <w:rPr>
          <w:rFonts w:ascii="Calibri" w:hAnsi="Calibri" w:cs="Arial"/>
          <w:sz w:val="20"/>
          <w:szCs w:val="20"/>
        </w:rPr>
      </w:pPr>
    </w:p>
    <w:p w14:paraId="16C564F1" w14:textId="77777777" w:rsidR="00AB2434" w:rsidRDefault="00AB2434" w:rsidP="00C459BF">
      <w:pPr>
        <w:pStyle w:val="ListParagraph"/>
        <w:spacing w:after="0" w:line="240" w:lineRule="auto"/>
        <w:ind w:left="0"/>
        <w:rPr>
          <w:rFonts w:cs="Calibri"/>
          <w:b/>
          <w:bCs/>
          <w:u w:val="single"/>
        </w:rPr>
      </w:pPr>
    </w:p>
    <w:p w14:paraId="43EA3BFE" w14:textId="77777777" w:rsidR="00AB2434" w:rsidRPr="00464F24" w:rsidRDefault="00AB2434" w:rsidP="00AB2434">
      <w:pPr>
        <w:pStyle w:val="ListParagraph"/>
        <w:spacing w:after="0" w:line="240" w:lineRule="auto"/>
        <w:ind w:left="0"/>
        <w:rPr>
          <w:rFonts w:cs="Calibri"/>
          <w:b/>
          <w:bCs/>
          <w:u w:val="single"/>
        </w:rPr>
      </w:pPr>
      <w:r w:rsidRPr="00464F24">
        <w:rPr>
          <w:rFonts w:cs="Calibri"/>
          <w:b/>
          <w:bCs/>
          <w:u w:val="single"/>
        </w:rPr>
        <w:t>To Apply</w:t>
      </w:r>
    </w:p>
    <w:p w14:paraId="0C0C4E7A" w14:textId="1CF9F0FD" w:rsidR="00AB2434" w:rsidRDefault="00AB2434" w:rsidP="00AB2434">
      <w:pPr>
        <w:pStyle w:val="ListParagraph"/>
        <w:spacing w:after="0" w:line="240" w:lineRule="auto"/>
        <w:ind w:left="0"/>
        <w:rPr>
          <w:rFonts w:cs="Calibri"/>
        </w:rPr>
      </w:pPr>
      <w:r w:rsidRPr="00464F24">
        <w:rPr>
          <w:rFonts w:cs="Calibri"/>
        </w:rPr>
        <w:t>Please forward a covering letter, stating your suitability and vision for the role, and CV, to</w:t>
      </w:r>
      <w:r w:rsidR="00464F24" w:rsidRPr="00464F24">
        <w:rPr>
          <w:rFonts w:cs="Calibri"/>
        </w:rPr>
        <w:t xml:space="preserve"> Rob Jones (</w:t>
      </w:r>
      <w:hyperlink r:id="rId11" w:history="1">
        <w:r w:rsidR="00464F24" w:rsidRPr="00464F24">
          <w:rPr>
            <w:rStyle w:val="Hyperlink"/>
            <w:rFonts w:cs="Calibri"/>
            <w:color w:val="0070C0"/>
          </w:rPr>
          <w:t>rjones@suffolkcricket.org</w:t>
        </w:r>
      </w:hyperlink>
      <w:r w:rsidR="00464F24" w:rsidRPr="00464F24">
        <w:rPr>
          <w:rFonts w:cs="Calibri"/>
        </w:rPr>
        <w:t xml:space="preserve"> )</w:t>
      </w:r>
      <w:r w:rsidR="00155ADC">
        <w:rPr>
          <w:rFonts w:cs="Calibri"/>
        </w:rPr>
        <w:t>.</w:t>
      </w:r>
    </w:p>
    <w:p w14:paraId="48987CD6" w14:textId="77777777" w:rsidR="00155ADC" w:rsidRPr="00464F24" w:rsidRDefault="00155ADC" w:rsidP="00AB2434">
      <w:pPr>
        <w:pStyle w:val="ListParagraph"/>
        <w:spacing w:after="0" w:line="240" w:lineRule="auto"/>
        <w:ind w:left="0"/>
        <w:rPr>
          <w:rFonts w:cs="Calibri"/>
        </w:rPr>
      </w:pPr>
    </w:p>
    <w:p w14:paraId="4F2B5192" w14:textId="220C404C" w:rsidR="00AB2434" w:rsidRPr="00464F24" w:rsidRDefault="00AB2434" w:rsidP="00AB2434">
      <w:pPr>
        <w:pStyle w:val="ListParagraph"/>
        <w:spacing w:after="0" w:line="240" w:lineRule="auto"/>
        <w:ind w:left="0"/>
        <w:rPr>
          <w:rFonts w:cs="Calibri"/>
        </w:rPr>
      </w:pPr>
      <w:r w:rsidRPr="00464F24">
        <w:rPr>
          <w:rFonts w:cs="Calibri"/>
        </w:rPr>
        <w:t xml:space="preserve">Closing date for </w:t>
      </w:r>
      <w:proofErr w:type="gramStart"/>
      <w:r w:rsidRPr="00464F24">
        <w:rPr>
          <w:rFonts w:cs="Calibri"/>
        </w:rPr>
        <w:t>applications is</w:t>
      </w:r>
      <w:proofErr w:type="gramEnd"/>
      <w:r w:rsidRPr="00464F24">
        <w:rPr>
          <w:rFonts w:cs="Calibri"/>
        </w:rPr>
        <w:t xml:space="preserve"> Friday 9</w:t>
      </w:r>
      <w:r w:rsidRPr="00464F24">
        <w:rPr>
          <w:rFonts w:cs="Calibri"/>
          <w:vertAlign w:val="superscript"/>
        </w:rPr>
        <w:t>th</w:t>
      </w:r>
      <w:r w:rsidRPr="00464F24">
        <w:rPr>
          <w:rFonts w:cs="Calibri"/>
        </w:rPr>
        <w:t xml:space="preserve"> April 2021 at 5pm. Interviews will be held online on </w:t>
      </w:r>
      <w:r w:rsidR="006B6327">
        <w:rPr>
          <w:rFonts w:cs="Calibri"/>
        </w:rPr>
        <w:t xml:space="preserve">either </w:t>
      </w:r>
      <w:r w:rsidRPr="00464F24">
        <w:rPr>
          <w:rFonts w:cs="Calibri"/>
        </w:rPr>
        <w:t>Thursday 15</w:t>
      </w:r>
      <w:r w:rsidRPr="00464F24">
        <w:rPr>
          <w:rFonts w:cs="Calibri"/>
          <w:vertAlign w:val="superscript"/>
        </w:rPr>
        <w:t>th</w:t>
      </w:r>
      <w:r w:rsidRPr="00464F24">
        <w:rPr>
          <w:rFonts w:cs="Calibri"/>
        </w:rPr>
        <w:t xml:space="preserve"> </w:t>
      </w:r>
      <w:r w:rsidR="006B6327">
        <w:rPr>
          <w:rFonts w:cs="Calibri"/>
        </w:rPr>
        <w:t>or</w:t>
      </w:r>
      <w:r w:rsidRPr="00464F24">
        <w:rPr>
          <w:rFonts w:cs="Calibri"/>
        </w:rPr>
        <w:t xml:space="preserve"> Friday 16</w:t>
      </w:r>
      <w:r w:rsidRPr="00464F24">
        <w:rPr>
          <w:rFonts w:cs="Calibri"/>
          <w:vertAlign w:val="superscript"/>
        </w:rPr>
        <w:t>th</w:t>
      </w:r>
      <w:r w:rsidRPr="00464F24">
        <w:rPr>
          <w:rFonts w:cs="Calibri"/>
        </w:rPr>
        <w:t xml:space="preserve"> April 2021.</w:t>
      </w:r>
    </w:p>
    <w:p w14:paraId="63A9F7B4" w14:textId="77777777" w:rsidR="00AB2434" w:rsidRPr="00464F24" w:rsidRDefault="00AB2434" w:rsidP="00AB2434">
      <w:pPr>
        <w:pStyle w:val="ListParagraph"/>
        <w:spacing w:after="0" w:line="240" w:lineRule="auto"/>
        <w:ind w:left="0"/>
        <w:rPr>
          <w:rFonts w:cs="Calibri"/>
        </w:rPr>
      </w:pPr>
    </w:p>
    <w:p w14:paraId="4BE5312B" w14:textId="1523FAAD" w:rsidR="00AB2434" w:rsidRPr="00464F24" w:rsidRDefault="00AB2434" w:rsidP="00AB2434">
      <w:pPr>
        <w:pStyle w:val="ListParagraph"/>
        <w:spacing w:after="0" w:line="240" w:lineRule="auto"/>
        <w:ind w:left="0"/>
        <w:rPr>
          <w:rFonts w:cs="Calibri"/>
        </w:rPr>
      </w:pPr>
      <w:r w:rsidRPr="00464F24">
        <w:rPr>
          <w:rFonts w:cs="Calibri"/>
        </w:rPr>
        <w:lastRenderedPageBreak/>
        <w:t xml:space="preserve">Suffolk Cricket Board Limited </w:t>
      </w:r>
      <w:proofErr w:type="gramStart"/>
      <w:r w:rsidRPr="00464F24">
        <w:rPr>
          <w:rFonts w:cs="Calibri"/>
        </w:rPr>
        <w:t>are</w:t>
      </w:r>
      <w:proofErr w:type="gramEnd"/>
      <w:r w:rsidRPr="00464F24">
        <w:rPr>
          <w:rFonts w:cs="Calibri"/>
        </w:rPr>
        <w:t xml:space="preserve"> equal opportunity employers and prohibit discrimination and harassment of any kind. We are committed to the principle of equal employment opportunity for all employees and to providing employees with a work environment free of discrimination and harassment.</w:t>
      </w:r>
    </w:p>
    <w:p w14:paraId="734327D7" w14:textId="77777777" w:rsidR="00AB2434" w:rsidRDefault="00AB2434" w:rsidP="00C459BF">
      <w:pPr>
        <w:pStyle w:val="ListParagraph"/>
        <w:spacing w:after="0" w:line="240" w:lineRule="auto"/>
        <w:ind w:left="0"/>
        <w:rPr>
          <w:rFonts w:cs="Calibri"/>
          <w:b/>
          <w:bCs/>
          <w:u w:val="single"/>
        </w:rPr>
      </w:pPr>
    </w:p>
    <w:p w14:paraId="5C944871" w14:textId="77777777" w:rsidR="00AB2434" w:rsidRDefault="00AB2434" w:rsidP="00C459BF">
      <w:pPr>
        <w:pStyle w:val="ListParagraph"/>
        <w:spacing w:after="0" w:line="240" w:lineRule="auto"/>
        <w:ind w:left="0"/>
        <w:rPr>
          <w:rFonts w:cs="Calibri"/>
          <w:b/>
          <w:bCs/>
          <w:u w:val="single"/>
        </w:rPr>
      </w:pPr>
    </w:p>
    <w:p w14:paraId="442F7FE0" w14:textId="725C5E23" w:rsidR="00C459BF" w:rsidRDefault="00C459BF" w:rsidP="00C459BF">
      <w:pPr>
        <w:pStyle w:val="ListParagraph"/>
        <w:spacing w:after="0" w:line="240" w:lineRule="auto"/>
        <w:ind w:left="0"/>
        <w:rPr>
          <w:rFonts w:cs="Calibri"/>
          <w:b/>
          <w:bCs/>
          <w:u w:val="single"/>
        </w:rPr>
      </w:pPr>
      <w:r>
        <w:rPr>
          <w:rFonts w:cs="Calibri"/>
          <w:b/>
          <w:bCs/>
          <w:u w:val="single"/>
        </w:rPr>
        <w:t>Safeguarding Statement</w:t>
      </w:r>
    </w:p>
    <w:p w14:paraId="6D4996AE" w14:textId="3BA5D441" w:rsidR="00C459BF" w:rsidRDefault="004006EB" w:rsidP="00C459BF">
      <w:pPr>
        <w:pStyle w:val="Default"/>
        <w:rPr>
          <w:sz w:val="22"/>
          <w:szCs w:val="22"/>
        </w:rPr>
      </w:pPr>
      <w:r>
        <w:rPr>
          <w:sz w:val="22"/>
          <w:szCs w:val="22"/>
        </w:rPr>
        <w:t>Suffolk</w:t>
      </w:r>
      <w:r w:rsidR="00C459BF">
        <w:rPr>
          <w:sz w:val="22"/>
          <w:szCs w:val="22"/>
        </w:rPr>
        <w:t xml:space="preserve"> Cricket Board is committed to safeguarding and protecting the children, young people and vulnerable adults that we work with. As such, all posts are subject to a safe recruitment process, including the disclosure of criminal records and vetting checks. We ensure that we have a range of policies and procedures in place which promote safeguarding and safer working practice across our services.</w:t>
      </w:r>
    </w:p>
    <w:p w14:paraId="28F03439" w14:textId="22102781" w:rsidR="00F416DA" w:rsidRDefault="00F416DA" w:rsidP="00C459BF">
      <w:pPr>
        <w:pStyle w:val="Default"/>
        <w:rPr>
          <w:sz w:val="22"/>
          <w:szCs w:val="22"/>
        </w:rPr>
      </w:pPr>
    </w:p>
    <w:p w14:paraId="60C84D90" w14:textId="77777777" w:rsidR="00F416DA" w:rsidRDefault="00F416DA" w:rsidP="00C459BF">
      <w:pPr>
        <w:pStyle w:val="Default"/>
        <w:rPr>
          <w:sz w:val="22"/>
          <w:szCs w:val="22"/>
        </w:rPr>
      </w:pPr>
    </w:p>
    <w:p w14:paraId="2E6D31EA" w14:textId="2E20B48D" w:rsidR="00636B22" w:rsidRDefault="00636B22" w:rsidP="00C459BF">
      <w:pPr>
        <w:pStyle w:val="Default"/>
        <w:rPr>
          <w:sz w:val="22"/>
          <w:szCs w:val="22"/>
        </w:rPr>
      </w:pPr>
    </w:p>
    <w:p w14:paraId="13E4FAFA" w14:textId="77777777" w:rsidR="00636B22" w:rsidRPr="00F416DA" w:rsidRDefault="00636B22" w:rsidP="00636B22">
      <w:pPr>
        <w:pStyle w:val="Default"/>
        <w:rPr>
          <w:rFonts w:cs="Times New Roman"/>
          <w:b/>
          <w:i/>
          <w:color w:val="auto"/>
          <w:sz w:val="18"/>
          <w:szCs w:val="18"/>
          <w:lang w:val="en-US" w:eastAsia="en-US"/>
        </w:rPr>
      </w:pPr>
      <w:r w:rsidRPr="00F416DA">
        <w:rPr>
          <w:rFonts w:cs="Times New Roman"/>
          <w:b/>
          <w:i/>
          <w:color w:val="auto"/>
          <w:sz w:val="18"/>
          <w:szCs w:val="18"/>
          <w:lang w:val="en-US" w:eastAsia="en-US"/>
        </w:rPr>
        <w:t>NOTE:</w:t>
      </w:r>
    </w:p>
    <w:p w14:paraId="527CF481" w14:textId="77777777" w:rsidR="00636B22" w:rsidRPr="00636B22" w:rsidRDefault="00636B22" w:rsidP="00636B22">
      <w:pPr>
        <w:pStyle w:val="Default"/>
        <w:rPr>
          <w:sz w:val="22"/>
          <w:szCs w:val="22"/>
        </w:rPr>
      </w:pPr>
    </w:p>
    <w:p w14:paraId="37BB5732" w14:textId="1EBCCEBC" w:rsidR="00636B22" w:rsidRPr="00F416DA" w:rsidRDefault="00636B22" w:rsidP="00636B22">
      <w:pPr>
        <w:pStyle w:val="Default"/>
        <w:rPr>
          <w:rFonts w:cs="Times New Roman"/>
          <w:i/>
          <w:color w:val="auto"/>
          <w:sz w:val="18"/>
          <w:szCs w:val="18"/>
          <w:lang w:val="en-US" w:eastAsia="en-US"/>
        </w:rPr>
      </w:pPr>
      <w:r w:rsidRPr="00F416DA">
        <w:rPr>
          <w:rFonts w:cs="Times New Roman"/>
          <w:i/>
          <w:color w:val="auto"/>
          <w:sz w:val="18"/>
          <w:szCs w:val="18"/>
          <w:lang w:val="en-US" w:eastAsia="en-US"/>
        </w:rPr>
        <w:t>This role Description is not an exhaustive list of tasks that will be performed but does represent the major duties and responsibilities encompassed in the job. It does not prevent the jobholder from being allocated any other duties of a broadly similar nature to those described. Should these other duties become a permanent and major part of the job, they will be included in revised specification.</w:t>
      </w:r>
    </w:p>
    <w:p w14:paraId="4BB0D93F" w14:textId="77777777" w:rsidR="00C459BF" w:rsidRPr="00331C34" w:rsidRDefault="00C459BF" w:rsidP="00C459BF">
      <w:pPr>
        <w:rPr>
          <w:rFonts w:ascii="Calibri" w:hAnsi="Calibri" w:cs="Arial"/>
          <w:sz w:val="20"/>
          <w:szCs w:val="20"/>
        </w:rPr>
      </w:pPr>
    </w:p>
    <w:sectPr w:rsidR="00C459BF" w:rsidRPr="00331C3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E4687" w14:textId="77777777" w:rsidR="002710B4" w:rsidRDefault="002710B4" w:rsidP="005848AE">
      <w:r>
        <w:separator/>
      </w:r>
    </w:p>
  </w:endnote>
  <w:endnote w:type="continuationSeparator" w:id="0">
    <w:p w14:paraId="7664B713" w14:textId="77777777" w:rsidR="002710B4" w:rsidRDefault="002710B4" w:rsidP="0058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ussellSquare LT">
    <w:altName w:val="Trebuchet MS"/>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334EA" w14:textId="77777777" w:rsidR="002710B4" w:rsidRDefault="002710B4" w:rsidP="005848AE">
      <w:r>
        <w:separator/>
      </w:r>
    </w:p>
  </w:footnote>
  <w:footnote w:type="continuationSeparator" w:id="0">
    <w:p w14:paraId="660BF792" w14:textId="77777777" w:rsidR="002710B4" w:rsidRDefault="002710B4" w:rsidP="00584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6DE"/>
    <w:multiLevelType w:val="hybridMultilevel"/>
    <w:tmpl w:val="66DECE0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C9F3776"/>
    <w:multiLevelType w:val="hybridMultilevel"/>
    <w:tmpl w:val="D3ACE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7C195E"/>
    <w:multiLevelType w:val="hybridMultilevel"/>
    <w:tmpl w:val="E09A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F12663"/>
    <w:multiLevelType w:val="hybridMultilevel"/>
    <w:tmpl w:val="BAF0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5318CD"/>
    <w:multiLevelType w:val="hybridMultilevel"/>
    <w:tmpl w:val="5576E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CA46571"/>
    <w:multiLevelType w:val="hybridMultilevel"/>
    <w:tmpl w:val="CDAE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2B6ABF"/>
    <w:multiLevelType w:val="hybridMultilevel"/>
    <w:tmpl w:val="C2921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4B6508"/>
    <w:multiLevelType w:val="hybridMultilevel"/>
    <w:tmpl w:val="F036EA0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0E7FFC"/>
    <w:multiLevelType w:val="hybridMultilevel"/>
    <w:tmpl w:val="5DF4C13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4CF000B"/>
    <w:multiLevelType w:val="hybridMultilevel"/>
    <w:tmpl w:val="A9C47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0B6329"/>
    <w:multiLevelType w:val="hybridMultilevel"/>
    <w:tmpl w:val="EA8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EB7979"/>
    <w:multiLevelType w:val="hybridMultilevel"/>
    <w:tmpl w:val="E47E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057235"/>
    <w:multiLevelType w:val="hybridMultilevel"/>
    <w:tmpl w:val="76B0B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0"/>
  </w:num>
  <w:num w:numId="4">
    <w:abstractNumId w:val="7"/>
  </w:num>
  <w:num w:numId="5">
    <w:abstractNumId w:val="1"/>
  </w:num>
  <w:num w:numId="6">
    <w:abstractNumId w:val="11"/>
  </w:num>
  <w:num w:numId="7">
    <w:abstractNumId w:val="10"/>
  </w:num>
  <w:num w:numId="8">
    <w:abstractNumId w:val="5"/>
  </w:num>
  <w:num w:numId="9">
    <w:abstractNumId w:val="3"/>
  </w:num>
  <w:num w:numId="10">
    <w:abstractNumId w:val="6"/>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6B"/>
    <w:rsid w:val="000060FC"/>
    <w:rsid w:val="00017CCB"/>
    <w:rsid w:val="00022533"/>
    <w:rsid w:val="0005301D"/>
    <w:rsid w:val="00060815"/>
    <w:rsid w:val="00082A3E"/>
    <w:rsid w:val="000B720E"/>
    <w:rsid w:val="000C7184"/>
    <w:rsid w:val="000D242F"/>
    <w:rsid w:val="0010465D"/>
    <w:rsid w:val="00111AE6"/>
    <w:rsid w:val="00112DF2"/>
    <w:rsid w:val="00124121"/>
    <w:rsid w:val="00155ADC"/>
    <w:rsid w:val="00175A3A"/>
    <w:rsid w:val="0018185D"/>
    <w:rsid w:val="00192C0F"/>
    <w:rsid w:val="00254B68"/>
    <w:rsid w:val="002710B4"/>
    <w:rsid w:val="002832A5"/>
    <w:rsid w:val="0028772F"/>
    <w:rsid w:val="002B0DFD"/>
    <w:rsid w:val="002D24F8"/>
    <w:rsid w:val="002D3ADF"/>
    <w:rsid w:val="00331C34"/>
    <w:rsid w:val="00332A64"/>
    <w:rsid w:val="003526C7"/>
    <w:rsid w:val="003A3092"/>
    <w:rsid w:val="003E3979"/>
    <w:rsid w:val="004006EB"/>
    <w:rsid w:val="004046F9"/>
    <w:rsid w:val="004113AA"/>
    <w:rsid w:val="004214A0"/>
    <w:rsid w:val="00444C19"/>
    <w:rsid w:val="0046112D"/>
    <w:rsid w:val="00463EE1"/>
    <w:rsid w:val="00464F24"/>
    <w:rsid w:val="00490486"/>
    <w:rsid w:val="004A165F"/>
    <w:rsid w:val="004C1550"/>
    <w:rsid w:val="004E18A2"/>
    <w:rsid w:val="004E4FFA"/>
    <w:rsid w:val="004F09E7"/>
    <w:rsid w:val="004F68FB"/>
    <w:rsid w:val="005334EC"/>
    <w:rsid w:val="00551A20"/>
    <w:rsid w:val="00557065"/>
    <w:rsid w:val="005848AE"/>
    <w:rsid w:val="005A48EC"/>
    <w:rsid w:val="005C1192"/>
    <w:rsid w:val="005C247B"/>
    <w:rsid w:val="005C3F30"/>
    <w:rsid w:val="005E4D76"/>
    <w:rsid w:val="006111D4"/>
    <w:rsid w:val="00611C15"/>
    <w:rsid w:val="00621D5B"/>
    <w:rsid w:val="00636B22"/>
    <w:rsid w:val="0064496D"/>
    <w:rsid w:val="00644B4E"/>
    <w:rsid w:val="006566E5"/>
    <w:rsid w:val="006A0A62"/>
    <w:rsid w:val="006B6327"/>
    <w:rsid w:val="006D1B05"/>
    <w:rsid w:val="006D1E6A"/>
    <w:rsid w:val="006D76F8"/>
    <w:rsid w:val="006E34BA"/>
    <w:rsid w:val="007038EB"/>
    <w:rsid w:val="00707D6B"/>
    <w:rsid w:val="007256A3"/>
    <w:rsid w:val="00742888"/>
    <w:rsid w:val="00742F72"/>
    <w:rsid w:val="007A7C03"/>
    <w:rsid w:val="0081428E"/>
    <w:rsid w:val="00814853"/>
    <w:rsid w:val="00826894"/>
    <w:rsid w:val="00833EE4"/>
    <w:rsid w:val="00874421"/>
    <w:rsid w:val="008808BE"/>
    <w:rsid w:val="0088223D"/>
    <w:rsid w:val="00885581"/>
    <w:rsid w:val="009208BC"/>
    <w:rsid w:val="00922F31"/>
    <w:rsid w:val="00935973"/>
    <w:rsid w:val="00935BE1"/>
    <w:rsid w:val="00944C8F"/>
    <w:rsid w:val="0097556E"/>
    <w:rsid w:val="009854B6"/>
    <w:rsid w:val="009A7F10"/>
    <w:rsid w:val="009B712E"/>
    <w:rsid w:val="009B794B"/>
    <w:rsid w:val="009F3507"/>
    <w:rsid w:val="00A05181"/>
    <w:rsid w:val="00A13902"/>
    <w:rsid w:val="00A33793"/>
    <w:rsid w:val="00A73EDB"/>
    <w:rsid w:val="00AB2434"/>
    <w:rsid w:val="00AB4ABD"/>
    <w:rsid w:val="00AF320C"/>
    <w:rsid w:val="00AF4EDB"/>
    <w:rsid w:val="00AF5DF7"/>
    <w:rsid w:val="00B129F4"/>
    <w:rsid w:val="00B26553"/>
    <w:rsid w:val="00B278FE"/>
    <w:rsid w:val="00B31844"/>
    <w:rsid w:val="00B40EAF"/>
    <w:rsid w:val="00B42C06"/>
    <w:rsid w:val="00B44DE4"/>
    <w:rsid w:val="00B53A14"/>
    <w:rsid w:val="00B726E1"/>
    <w:rsid w:val="00B72719"/>
    <w:rsid w:val="00B9463B"/>
    <w:rsid w:val="00BA2DFE"/>
    <w:rsid w:val="00BD6C01"/>
    <w:rsid w:val="00BE6038"/>
    <w:rsid w:val="00BF2246"/>
    <w:rsid w:val="00C138C2"/>
    <w:rsid w:val="00C25DEF"/>
    <w:rsid w:val="00C33E78"/>
    <w:rsid w:val="00C35F19"/>
    <w:rsid w:val="00C43A05"/>
    <w:rsid w:val="00C4427C"/>
    <w:rsid w:val="00C459BF"/>
    <w:rsid w:val="00C5001E"/>
    <w:rsid w:val="00C533CD"/>
    <w:rsid w:val="00C6450D"/>
    <w:rsid w:val="00C76C99"/>
    <w:rsid w:val="00C80F12"/>
    <w:rsid w:val="00C93642"/>
    <w:rsid w:val="00CA10A9"/>
    <w:rsid w:val="00CD7CB7"/>
    <w:rsid w:val="00CE73A8"/>
    <w:rsid w:val="00CF6EAB"/>
    <w:rsid w:val="00D347F8"/>
    <w:rsid w:val="00D57F6B"/>
    <w:rsid w:val="00D83798"/>
    <w:rsid w:val="00DB14D8"/>
    <w:rsid w:val="00DD002F"/>
    <w:rsid w:val="00DD2CEE"/>
    <w:rsid w:val="00DD4D35"/>
    <w:rsid w:val="00E0360F"/>
    <w:rsid w:val="00E039A2"/>
    <w:rsid w:val="00E078E0"/>
    <w:rsid w:val="00E23CA9"/>
    <w:rsid w:val="00E2539F"/>
    <w:rsid w:val="00E2591F"/>
    <w:rsid w:val="00E30E32"/>
    <w:rsid w:val="00E63D45"/>
    <w:rsid w:val="00E74204"/>
    <w:rsid w:val="00E767D6"/>
    <w:rsid w:val="00E91A27"/>
    <w:rsid w:val="00EA5144"/>
    <w:rsid w:val="00EC493B"/>
    <w:rsid w:val="00EE453A"/>
    <w:rsid w:val="00EF6428"/>
    <w:rsid w:val="00F335EE"/>
    <w:rsid w:val="00F416DA"/>
    <w:rsid w:val="00F814BD"/>
    <w:rsid w:val="00FB04A6"/>
    <w:rsid w:val="00FE2B55"/>
    <w:rsid w:val="00FF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9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6B"/>
    <w:rPr>
      <w:sz w:val="24"/>
      <w:szCs w:val="24"/>
      <w:lang w:eastAsia="en-US"/>
    </w:rPr>
  </w:style>
  <w:style w:type="paragraph" w:styleId="Heading3">
    <w:name w:val="heading 3"/>
    <w:basedOn w:val="Normal"/>
    <w:next w:val="Normal"/>
    <w:qFormat/>
    <w:rsid w:val="00D57F6B"/>
    <w:pPr>
      <w:keepNext/>
      <w:autoSpaceDE w:val="0"/>
      <w:autoSpaceDN w:val="0"/>
      <w:outlineLvl w:val="2"/>
    </w:pPr>
    <w:rPr>
      <w:rFonts w:ascii="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7F6B"/>
    <w:pPr>
      <w:autoSpaceDE w:val="0"/>
      <w:autoSpaceDN w:val="0"/>
    </w:pPr>
    <w:rPr>
      <w:rFonts w:ascii="Comic Sans MS" w:hAnsi="Comic Sans MS"/>
      <w:sz w:val="20"/>
      <w:szCs w:val="20"/>
    </w:rPr>
  </w:style>
  <w:style w:type="paragraph" w:styleId="Header">
    <w:name w:val="header"/>
    <w:basedOn w:val="Normal"/>
    <w:link w:val="HeaderChar"/>
    <w:uiPriority w:val="99"/>
    <w:unhideWhenUsed/>
    <w:rsid w:val="005848AE"/>
    <w:pPr>
      <w:tabs>
        <w:tab w:val="center" w:pos="4513"/>
        <w:tab w:val="right" w:pos="9026"/>
      </w:tabs>
    </w:pPr>
  </w:style>
  <w:style w:type="character" w:customStyle="1" w:styleId="HeaderChar">
    <w:name w:val="Header Char"/>
    <w:link w:val="Header"/>
    <w:uiPriority w:val="99"/>
    <w:rsid w:val="005848AE"/>
    <w:rPr>
      <w:sz w:val="24"/>
      <w:szCs w:val="24"/>
      <w:lang w:eastAsia="en-US"/>
    </w:rPr>
  </w:style>
  <w:style w:type="paragraph" w:styleId="Footer">
    <w:name w:val="footer"/>
    <w:basedOn w:val="Normal"/>
    <w:link w:val="FooterChar"/>
    <w:uiPriority w:val="99"/>
    <w:unhideWhenUsed/>
    <w:rsid w:val="005848AE"/>
    <w:pPr>
      <w:tabs>
        <w:tab w:val="center" w:pos="4513"/>
        <w:tab w:val="right" w:pos="9026"/>
      </w:tabs>
    </w:pPr>
  </w:style>
  <w:style w:type="character" w:customStyle="1" w:styleId="FooterChar">
    <w:name w:val="Footer Char"/>
    <w:link w:val="Footer"/>
    <w:uiPriority w:val="99"/>
    <w:rsid w:val="005848AE"/>
    <w:rPr>
      <w:sz w:val="24"/>
      <w:szCs w:val="24"/>
      <w:lang w:eastAsia="en-US"/>
    </w:rPr>
  </w:style>
  <w:style w:type="paragraph" w:customStyle="1" w:styleId="TableParagraph">
    <w:name w:val="Table Paragraph"/>
    <w:basedOn w:val="Normal"/>
    <w:uiPriority w:val="1"/>
    <w:qFormat/>
    <w:rsid w:val="00C43A05"/>
    <w:pPr>
      <w:widowControl w:val="0"/>
      <w:autoSpaceDE w:val="0"/>
      <w:autoSpaceDN w:val="0"/>
      <w:ind w:left="110"/>
    </w:pPr>
    <w:rPr>
      <w:rFonts w:ascii="Calibri" w:eastAsia="Calibri" w:hAnsi="Calibri" w:cs="Calibri"/>
      <w:sz w:val="22"/>
      <w:szCs w:val="22"/>
      <w:lang w:val="en-US" w:bidi="en-US"/>
    </w:rPr>
  </w:style>
  <w:style w:type="paragraph" w:styleId="ListParagraph">
    <w:name w:val="List Paragraph"/>
    <w:basedOn w:val="Normal"/>
    <w:uiPriority w:val="34"/>
    <w:qFormat/>
    <w:rsid w:val="00C459BF"/>
    <w:pPr>
      <w:spacing w:after="200" w:line="276" w:lineRule="auto"/>
      <w:ind w:left="720"/>
      <w:contextualSpacing/>
    </w:pPr>
    <w:rPr>
      <w:rFonts w:ascii="Calibri" w:eastAsia="Calibri" w:hAnsi="Calibri"/>
      <w:sz w:val="22"/>
      <w:szCs w:val="22"/>
    </w:rPr>
  </w:style>
  <w:style w:type="paragraph" w:customStyle="1" w:styleId="Default">
    <w:name w:val="Default"/>
    <w:rsid w:val="00C459B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AB2434"/>
    <w:rPr>
      <w:color w:val="0563C1" w:themeColor="hyperlink"/>
      <w:u w:val="single"/>
    </w:rPr>
  </w:style>
  <w:style w:type="character" w:customStyle="1" w:styleId="UnresolvedMention">
    <w:name w:val="Unresolved Mention"/>
    <w:basedOn w:val="DefaultParagraphFont"/>
    <w:uiPriority w:val="99"/>
    <w:semiHidden/>
    <w:unhideWhenUsed/>
    <w:rsid w:val="00AB2434"/>
    <w:rPr>
      <w:color w:val="605E5C"/>
      <w:shd w:val="clear" w:color="auto" w:fill="E1DFDD"/>
    </w:rPr>
  </w:style>
  <w:style w:type="paragraph" w:styleId="BalloonText">
    <w:name w:val="Balloon Text"/>
    <w:basedOn w:val="Normal"/>
    <w:link w:val="BalloonTextChar"/>
    <w:uiPriority w:val="99"/>
    <w:semiHidden/>
    <w:unhideWhenUsed/>
    <w:rsid w:val="00C6450D"/>
    <w:rPr>
      <w:rFonts w:ascii="Tahoma" w:hAnsi="Tahoma" w:cs="Tahoma"/>
      <w:sz w:val="16"/>
      <w:szCs w:val="16"/>
    </w:rPr>
  </w:style>
  <w:style w:type="character" w:customStyle="1" w:styleId="BalloonTextChar">
    <w:name w:val="Balloon Text Char"/>
    <w:basedOn w:val="DefaultParagraphFont"/>
    <w:link w:val="BalloonText"/>
    <w:uiPriority w:val="99"/>
    <w:semiHidden/>
    <w:rsid w:val="00C645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6B"/>
    <w:rPr>
      <w:sz w:val="24"/>
      <w:szCs w:val="24"/>
      <w:lang w:eastAsia="en-US"/>
    </w:rPr>
  </w:style>
  <w:style w:type="paragraph" w:styleId="Heading3">
    <w:name w:val="heading 3"/>
    <w:basedOn w:val="Normal"/>
    <w:next w:val="Normal"/>
    <w:qFormat/>
    <w:rsid w:val="00D57F6B"/>
    <w:pPr>
      <w:keepNext/>
      <w:autoSpaceDE w:val="0"/>
      <w:autoSpaceDN w:val="0"/>
      <w:outlineLvl w:val="2"/>
    </w:pPr>
    <w:rPr>
      <w:rFonts w:ascii="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7F6B"/>
    <w:pPr>
      <w:autoSpaceDE w:val="0"/>
      <w:autoSpaceDN w:val="0"/>
    </w:pPr>
    <w:rPr>
      <w:rFonts w:ascii="Comic Sans MS" w:hAnsi="Comic Sans MS"/>
      <w:sz w:val="20"/>
      <w:szCs w:val="20"/>
    </w:rPr>
  </w:style>
  <w:style w:type="paragraph" w:styleId="Header">
    <w:name w:val="header"/>
    <w:basedOn w:val="Normal"/>
    <w:link w:val="HeaderChar"/>
    <w:uiPriority w:val="99"/>
    <w:unhideWhenUsed/>
    <w:rsid w:val="005848AE"/>
    <w:pPr>
      <w:tabs>
        <w:tab w:val="center" w:pos="4513"/>
        <w:tab w:val="right" w:pos="9026"/>
      </w:tabs>
    </w:pPr>
  </w:style>
  <w:style w:type="character" w:customStyle="1" w:styleId="HeaderChar">
    <w:name w:val="Header Char"/>
    <w:link w:val="Header"/>
    <w:uiPriority w:val="99"/>
    <w:rsid w:val="005848AE"/>
    <w:rPr>
      <w:sz w:val="24"/>
      <w:szCs w:val="24"/>
      <w:lang w:eastAsia="en-US"/>
    </w:rPr>
  </w:style>
  <w:style w:type="paragraph" w:styleId="Footer">
    <w:name w:val="footer"/>
    <w:basedOn w:val="Normal"/>
    <w:link w:val="FooterChar"/>
    <w:uiPriority w:val="99"/>
    <w:unhideWhenUsed/>
    <w:rsid w:val="005848AE"/>
    <w:pPr>
      <w:tabs>
        <w:tab w:val="center" w:pos="4513"/>
        <w:tab w:val="right" w:pos="9026"/>
      </w:tabs>
    </w:pPr>
  </w:style>
  <w:style w:type="character" w:customStyle="1" w:styleId="FooterChar">
    <w:name w:val="Footer Char"/>
    <w:link w:val="Footer"/>
    <w:uiPriority w:val="99"/>
    <w:rsid w:val="005848AE"/>
    <w:rPr>
      <w:sz w:val="24"/>
      <w:szCs w:val="24"/>
      <w:lang w:eastAsia="en-US"/>
    </w:rPr>
  </w:style>
  <w:style w:type="paragraph" w:customStyle="1" w:styleId="TableParagraph">
    <w:name w:val="Table Paragraph"/>
    <w:basedOn w:val="Normal"/>
    <w:uiPriority w:val="1"/>
    <w:qFormat/>
    <w:rsid w:val="00C43A05"/>
    <w:pPr>
      <w:widowControl w:val="0"/>
      <w:autoSpaceDE w:val="0"/>
      <w:autoSpaceDN w:val="0"/>
      <w:ind w:left="110"/>
    </w:pPr>
    <w:rPr>
      <w:rFonts w:ascii="Calibri" w:eastAsia="Calibri" w:hAnsi="Calibri" w:cs="Calibri"/>
      <w:sz w:val="22"/>
      <w:szCs w:val="22"/>
      <w:lang w:val="en-US" w:bidi="en-US"/>
    </w:rPr>
  </w:style>
  <w:style w:type="paragraph" w:styleId="ListParagraph">
    <w:name w:val="List Paragraph"/>
    <w:basedOn w:val="Normal"/>
    <w:uiPriority w:val="34"/>
    <w:qFormat/>
    <w:rsid w:val="00C459BF"/>
    <w:pPr>
      <w:spacing w:after="200" w:line="276" w:lineRule="auto"/>
      <w:ind w:left="720"/>
      <w:contextualSpacing/>
    </w:pPr>
    <w:rPr>
      <w:rFonts w:ascii="Calibri" w:eastAsia="Calibri" w:hAnsi="Calibri"/>
      <w:sz w:val="22"/>
      <w:szCs w:val="22"/>
    </w:rPr>
  </w:style>
  <w:style w:type="paragraph" w:customStyle="1" w:styleId="Default">
    <w:name w:val="Default"/>
    <w:rsid w:val="00C459B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AB2434"/>
    <w:rPr>
      <w:color w:val="0563C1" w:themeColor="hyperlink"/>
      <w:u w:val="single"/>
    </w:rPr>
  </w:style>
  <w:style w:type="character" w:customStyle="1" w:styleId="UnresolvedMention">
    <w:name w:val="Unresolved Mention"/>
    <w:basedOn w:val="DefaultParagraphFont"/>
    <w:uiPriority w:val="99"/>
    <w:semiHidden/>
    <w:unhideWhenUsed/>
    <w:rsid w:val="00AB2434"/>
    <w:rPr>
      <w:color w:val="605E5C"/>
      <w:shd w:val="clear" w:color="auto" w:fill="E1DFDD"/>
    </w:rPr>
  </w:style>
  <w:style w:type="paragraph" w:styleId="BalloonText">
    <w:name w:val="Balloon Text"/>
    <w:basedOn w:val="Normal"/>
    <w:link w:val="BalloonTextChar"/>
    <w:uiPriority w:val="99"/>
    <w:semiHidden/>
    <w:unhideWhenUsed/>
    <w:rsid w:val="00C6450D"/>
    <w:rPr>
      <w:rFonts w:ascii="Tahoma" w:hAnsi="Tahoma" w:cs="Tahoma"/>
      <w:sz w:val="16"/>
      <w:szCs w:val="16"/>
    </w:rPr>
  </w:style>
  <w:style w:type="character" w:customStyle="1" w:styleId="BalloonTextChar">
    <w:name w:val="Balloon Text Char"/>
    <w:basedOn w:val="DefaultParagraphFont"/>
    <w:link w:val="BalloonText"/>
    <w:uiPriority w:val="99"/>
    <w:semiHidden/>
    <w:rsid w:val="00C645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78109">
      <w:bodyDiv w:val="1"/>
      <w:marLeft w:val="0"/>
      <w:marRight w:val="0"/>
      <w:marTop w:val="0"/>
      <w:marBottom w:val="0"/>
      <w:divBdr>
        <w:top w:val="none" w:sz="0" w:space="0" w:color="auto"/>
        <w:left w:val="none" w:sz="0" w:space="0" w:color="auto"/>
        <w:bottom w:val="none" w:sz="0" w:space="0" w:color="auto"/>
        <w:right w:val="none" w:sz="0" w:space="0" w:color="auto"/>
      </w:divBdr>
    </w:div>
    <w:div w:id="1769962661">
      <w:bodyDiv w:val="1"/>
      <w:marLeft w:val="0"/>
      <w:marRight w:val="0"/>
      <w:marTop w:val="0"/>
      <w:marBottom w:val="0"/>
      <w:divBdr>
        <w:top w:val="none" w:sz="0" w:space="0" w:color="auto"/>
        <w:left w:val="none" w:sz="0" w:space="0" w:color="auto"/>
        <w:bottom w:val="none" w:sz="0" w:space="0" w:color="auto"/>
        <w:right w:val="none" w:sz="0" w:space="0" w:color="auto"/>
      </w:divBdr>
    </w:div>
    <w:div w:id="21357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jones@suffolkcricket.org"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26D1-FFC3-4E63-8402-53C397A1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Richard Honnor</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Honnor</dc:creator>
  <cp:lastModifiedBy>fiona bensly</cp:lastModifiedBy>
  <cp:revision>2</cp:revision>
  <cp:lastPrinted>2020-12-10T13:53:00Z</cp:lastPrinted>
  <dcterms:created xsi:type="dcterms:W3CDTF">2021-03-26T18:23:00Z</dcterms:created>
  <dcterms:modified xsi:type="dcterms:W3CDTF">2021-03-26T18:23:00Z</dcterms:modified>
</cp:coreProperties>
</file>